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EC" w:rsidRPr="006146EC" w:rsidRDefault="006146EC" w:rsidP="006146EC">
      <w:pPr>
        <w:pBdr>
          <w:bottom w:val="single" w:sz="12" w:space="0" w:color="D44A39"/>
        </w:pBdr>
        <w:shd w:val="clear" w:color="auto" w:fill="FFFFFF"/>
        <w:spacing w:after="600" w:line="439" w:lineRule="atLeast"/>
        <w:outlineLvl w:val="0"/>
        <w:rPr>
          <w:rFonts w:ascii="Arial" w:eastAsia="Times New Roman" w:hAnsi="Arial" w:cs="Arial"/>
          <w:color w:val="333333"/>
          <w:kern w:val="36"/>
          <w:sz w:val="36"/>
          <w:szCs w:val="36"/>
          <w:lang w:eastAsia="ru-RU"/>
        </w:rPr>
      </w:pPr>
      <w:r w:rsidRPr="006146EC">
        <w:rPr>
          <w:rFonts w:ascii="Arial" w:eastAsia="Times New Roman" w:hAnsi="Arial" w:cs="Arial"/>
          <w:color w:val="333333"/>
          <w:kern w:val="36"/>
          <w:sz w:val="36"/>
          <w:szCs w:val="36"/>
          <w:lang w:eastAsia="ru-RU"/>
        </w:rPr>
        <w:t>Правила подготовки к диагностическим исследованиям</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Правила подготовки пациента к забору крови</w:t>
      </w:r>
    </w:p>
    <w:p w:rsidR="006146EC" w:rsidRPr="006146EC" w:rsidRDefault="006146EC" w:rsidP="006146EC">
      <w:pPr>
        <w:spacing w:after="150" w:line="238" w:lineRule="atLeast"/>
        <w:jc w:val="both"/>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1. 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w:t>
      </w:r>
    </w:p>
    <w:p w:rsidR="006146EC" w:rsidRPr="006146EC" w:rsidRDefault="006146EC" w:rsidP="006146EC">
      <w:pPr>
        <w:spacing w:after="150" w:line="238" w:lineRule="atLeast"/>
        <w:jc w:val="both"/>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Желательно за 1-2 дня до обследования исключить из рациона </w:t>
      </w:r>
      <w:proofErr w:type="gramStart"/>
      <w:r w:rsidRPr="006146EC">
        <w:rPr>
          <w:rFonts w:ascii="Arial" w:eastAsia="Times New Roman" w:hAnsi="Arial" w:cs="Arial"/>
          <w:color w:val="4D4D4D"/>
          <w:sz w:val="20"/>
          <w:szCs w:val="20"/>
          <w:lang w:eastAsia="ru-RU"/>
        </w:rPr>
        <w:t>жирное</w:t>
      </w:r>
      <w:proofErr w:type="gramEnd"/>
      <w:r w:rsidRPr="006146EC">
        <w:rPr>
          <w:rFonts w:ascii="Arial" w:eastAsia="Times New Roman" w:hAnsi="Arial" w:cs="Arial"/>
          <w:color w:val="4D4D4D"/>
          <w:sz w:val="20"/>
          <w:szCs w:val="20"/>
          <w:lang w:eastAsia="ru-RU"/>
        </w:rPr>
        <w:t>, жареное и алкоголь. Если накануне состоялось застолье – необходимо перенести лабораторное исследование на 1-2 дня.</w:t>
      </w:r>
    </w:p>
    <w:p w:rsidR="006146EC" w:rsidRPr="006146EC" w:rsidRDefault="006146EC" w:rsidP="006146EC">
      <w:pPr>
        <w:spacing w:after="150" w:line="238" w:lineRule="atLeast"/>
        <w:jc w:val="both"/>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2. За час до взятия крови необходимо воздержаться от курения.</w:t>
      </w:r>
    </w:p>
    <w:p w:rsidR="006146EC" w:rsidRPr="006146EC" w:rsidRDefault="006146EC" w:rsidP="006146EC">
      <w:pPr>
        <w:spacing w:after="150" w:line="238" w:lineRule="atLeast"/>
        <w:jc w:val="both"/>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3. 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rsidR="006146EC" w:rsidRPr="006146EC" w:rsidRDefault="006146EC" w:rsidP="006146EC">
      <w:pPr>
        <w:spacing w:after="150" w:line="238" w:lineRule="atLeast"/>
        <w:jc w:val="both"/>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4. Поскольку содержание многих </w:t>
      </w:r>
      <w:proofErr w:type="spellStart"/>
      <w:r w:rsidRPr="006146EC">
        <w:rPr>
          <w:rFonts w:ascii="Arial" w:eastAsia="Times New Roman" w:hAnsi="Arial" w:cs="Arial"/>
          <w:color w:val="4D4D4D"/>
          <w:sz w:val="20"/>
          <w:szCs w:val="20"/>
          <w:lang w:eastAsia="ru-RU"/>
        </w:rPr>
        <w:t>аналитов</w:t>
      </w:r>
      <w:proofErr w:type="spellEnd"/>
      <w:r w:rsidRPr="006146EC">
        <w:rPr>
          <w:rFonts w:ascii="Arial" w:eastAsia="Times New Roman" w:hAnsi="Arial" w:cs="Arial"/>
          <w:color w:val="4D4D4D"/>
          <w:sz w:val="20"/>
          <w:szCs w:val="20"/>
          <w:lang w:eastAsia="ru-RU"/>
        </w:rPr>
        <w:t xml:space="preserve">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rsidR="006146EC" w:rsidRPr="006146EC" w:rsidRDefault="006146EC" w:rsidP="006146EC">
      <w:pPr>
        <w:spacing w:after="150" w:line="238" w:lineRule="atLeast"/>
        <w:jc w:val="both"/>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5. 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rsidR="006146EC" w:rsidRPr="006146EC" w:rsidRDefault="006146EC" w:rsidP="006146EC">
      <w:pPr>
        <w:spacing w:after="150" w:line="238" w:lineRule="atLeast"/>
        <w:jc w:val="both"/>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6. Кровь не следует сдавать после рентгенографии, ректального исследования или физиотерапевтических процедур.</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Правила подготовки пациента к сбору мокроты</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Предварительно пациент должен прополоскать рот и глотку кипяченой водой, почистить зубы.</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Правила подготовки пациента к сбору мочи</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Общий анализ мочи</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Необходимо собрать первую утреннюю концентрированную порцию мочи, получаемую сразу после сна, натощак, и, при свободном мочеиспускании.</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Емкость для сбора мочи должна быть сухой и чистой.</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Перед сбором мочи проводят тщательный туалет наружных половых органов, промыв их под душем с мылом, чтобы в мочу не попали выделения из них.</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Мочу нельзя сдавать во время менструального цикла. Анализ можно проводить через 2 дня после его окончания.</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Анализ мочи по Нечипоренко</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После тщательного туалета наружных половых органов необходимо собрать среднюю порцию утренней мочи.</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Для этого сначала мочитесь в унитаз, затем в чистую сухую емкость, остатки мочи в унитаз.</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Суточная порция мочи</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 xml:space="preserve">Анализ мочи по </w:t>
      </w:r>
      <w:proofErr w:type="spellStart"/>
      <w:r w:rsidRPr="006146EC">
        <w:rPr>
          <w:rFonts w:ascii="Arial" w:eastAsia="Times New Roman" w:hAnsi="Arial" w:cs="Arial"/>
          <w:b/>
          <w:bCs/>
          <w:color w:val="4D4D4D"/>
          <w:sz w:val="20"/>
          <w:szCs w:val="20"/>
          <w:lang w:eastAsia="ru-RU"/>
        </w:rPr>
        <w:t>Зимницкому</w:t>
      </w:r>
      <w:proofErr w:type="spellEnd"/>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Первая утренняя порция мочи для исследования не нужна, поэтому пациент мочится в унитаз.</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lastRenderedPageBreak/>
        <w:t>Затем в течение каждых 3-х часов моча собирается в отдельную чистую сухую емкость.</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u w:val="single"/>
          <w:lang w:eastAsia="ru-RU"/>
        </w:rPr>
        <w:t>Для этого накануне пациент подписывает емкости:</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первая порция – 6ч – 9ч</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вторая порция – 9ч – 12ч</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третья порция – 12ч – 15ч</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четвертая порция – 15ч – 18ч</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пятая порция – 18ч – 21ч</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шестая порция – 21ч – 24ч</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седьмая порция – 24ч – 3ч</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восьмая порция – 3ч – 6ч.</w:t>
      </w:r>
      <w:r w:rsidRPr="006146EC">
        <w:rPr>
          <w:rFonts w:ascii="Arial" w:eastAsia="Times New Roman" w:hAnsi="Arial" w:cs="Arial"/>
          <w:color w:val="4D4D4D"/>
          <w:sz w:val="20"/>
          <w:lang w:eastAsia="ru-RU"/>
        </w:rPr>
        <w:t> </w:t>
      </w:r>
      <w:r w:rsidRPr="006146EC">
        <w:rPr>
          <w:rFonts w:ascii="Arial" w:eastAsia="Times New Roman" w:hAnsi="Arial" w:cs="Arial"/>
          <w:color w:val="4D4D4D"/>
          <w:sz w:val="20"/>
          <w:szCs w:val="20"/>
          <w:u w:val="single"/>
          <w:lang w:eastAsia="ru-RU"/>
        </w:rPr>
        <w:t>это утренняя порция мочи следующего дня.</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Все восемь емкостей доставляются в лабораторию, даже те емкости, где не было мочи.</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Правила подготовки пациента к сбору семенной жидкости</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Перед забором необходимо половое воздержание в течение 3 – 4 дней. Получение </w:t>
      </w:r>
      <w:proofErr w:type="spellStart"/>
      <w:r w:rsidRPr="006146EC">
        <w:rPr>
          <w:rFonts w:ascii="Arial" w:eastAsia="Times New Roman" w:hAnsi="Arial" w:cs="Arial"/>
          <w:color w:val="4D4D4D"/>
          <w:sz w:val="20"/>
          <w:szCs w:val="20"/>
          <w:lang w:eastAsia="ru-RU"/>
        </w:rPr>
        <w:t>эякулята</w:t>
      </w:r>
      <w:proofErr w:type="spellEnd"/>
      <w:r w:rsidRPr="006146EC">
        <w:rPr>
          <w:rFonts w:ascii="Arial" w:eastAsia="Times New Roman" w:hAnsi="Arial" w:cs="Arial"/>
          <w:color w:val="4D4D4D"/>
          <w:sz w:val="20"/>
          <w:szCs w:val="20"/>
          <w:lang w:eastAsia="ru-RU"/>
        </w:rPr>
        <w:t xml:space="preserve"> происходит в специальном кабинете в чистый, стеклянный, градуированный сосуд (недопустимо собирать </w:t>
      </w:r>
      <w:proofErr w:type="spellStart"/>
      <w:r w:rsidRPr="006146EC">
        <w:rPr>
          <w:rFonts w:ascii="Arial" w:eastAsia="Times New Roman" w:hAnsi="Arial" w:cs="Arial"/>
          <w:color w:val="4D4D4D"/>
          <w:sz w:val="20"/>
          <w:szCs w:val="20"/>
          <w:lang w:eastAsia="ru-RU"/>
        </w:rPr>
        <w:t>эякулят</w:t>
      </w:r>
      <w:proofErr w:type="spellEnd"/>
      <w:r w:rsidRPr="006146EC">
        <w:rPr>
          <w:rFonts w:ascii="Arial" w:eastAsia="Times New Roman" w:hAnsi="Arial" w:cs="Arial"/>
          <w:color w:val="4D4D4D"/>
          <w:sz w:val="20"/>
          <w:szCs w:val="20"/>
          <w:lang w:eastAsia="ru-RU"/>
        </w:rPr>
        <w:t xml:space="preserve"> в презерватив – быстрое разрушение сперматозоидов).</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Правила подготовки пациента к сбору кала</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Исследование кала на яйца гельминтов и простейших</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w:t>
      </w:r>
      <w:proofErr w:type="spellStart"/>
      <w:r w:rsidRPr="006146EC">
        <w:rPr>
          <w:rFonts w:ascii="Arial" w:eastAsia="Times New Roman" w:hAnsi="Arial" w:cs="Arial"/>
          <w:color w:val="4D4D4D"/>
          <w:sz w:val="20"/>
          <w:szCs w:val="20"/>
          <w:lang w:eastAsia="ru-RU"/>
        </w:rPr>
        <w:t>t</w:t>
      </w:r>
      <w:proofErr w:type="spellEnd"/>
      <w:r w:rsidRPr="006146EC">
        <w:rPr>
          <w:rFonts w:ascii="Arial" w:eastAsia="Times New Roman" w:hAnsi="Arial" w:cs="Arial"/>
          <w:color w:val="4D4D4D"/>
          <w:sz w:val="20"/>
          <w:szCs w:val="20"/>
          <w:lang w:eastAsia="ru-RU"/>
        </w:rPr>
        <w:t xml:space="preserve"> 3-5</w:t>
      </w:r>
      <w:proofErr w:type="gramStart"/>
      <w:r w:rsidRPr="006146EC">
        <w:rPr>
          <w:rFonts w:ascii="Arial" w:eastAsia="Times New Roman" w:hAnsi="Arial" w:cs="Arial"/>
          <w:color w:val="4D4D4D"/>
          <w:sz w:val="20"/>
          <w:szCs w:val="20"/>
          <w:lang w:eastAsia="ru-RU"/>
        </w:rPr>
        <w:t xml:space="preserve"> С</w:t>
      </w:r>
      <w:proofErr w:type="gramEnd"/>
      <w:r w:rsidRPr="006146EC">
        <w:rPr>
          <w:rFonts w:ascii="Arial" w:eastAsia="Times New Roman" w:hAnsi="Arial" w:cs="Arial"/>
          <w:color w:val="4D4D4D"/>
          <w:sz w:val="20"/>
          <w:szCs w:val="20"/>
          <w:lang w:eastAsia="ru-RU"/>
        </w:rPr>
        <w:t>, в чистой сухой ёмкости.</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Исследование кала на скрытую кровь</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Применяется для выявления скрытого кровотечения из органов желудочно-кишечного тракта. </w:t>
      </w:r>
      <w:proofErr w:type="gramStart"/>
      <w:r w:rsidRPr="006146EC">
        <w:rPr>
          <w:rFonts w:ascii="Arial" w:eastAsia="Times New Roman" w:hAnsi="Arial" w:cs="Arial"/>
          <w:color w:val="4D4D4D"/>
          <w:sz w:val="20"/>
          <w:szCs w:val="20"/>
          <w:lang w:eastAsia="ru-RU"/>
        </w:rPr>
        <w:t>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w:t>
      </w:r>
      <w:proofErr w:type="gramEnd"/>
      <w:r w:rsidRPr="006146EC">
        <w:rPr>
          <w:rFonts w:ascii="Arial" w:eastAsia="Times New Roman" w:hAnsi="Arial" w:cs="Arial"/>
          <w:color w:val="4D4D4D"/>
          <w:sz w:val="20"/>
          <w:szCs w:val="20"/>
          <w:lang w:eastAsia="ru-RU"/>
        </w:rPr>
        <w:t xml:space="preserve"> Исключить из лечения на период подготовки (и предупредить об этом больного) препараты, содержащие микроэлементы железа, йод и брома, витамин</w:t>
      </w:r>
      <w:proofErr w:type="gramStart"/>
      <w:r w:rsidRPr="006146EC">
        <w:rPr>
          <w:rFonts w:ascii="Arial" w:eastAsia="Times New Roman" w:hAnsi="Arial" w:cs="Arial"/>
          <w:color w:val="4D4D4D"/>
          <w:sz w:val="20"/>
          <w:szCs w:val="20"/>
          <w:lang w:eastAsia="ru-RU"/>
        </w:rPr>
        <w:t xml:space="preserve"> С</w:t>
      </w:r>
      <w:proofErr w:type="gramEnd"/>
      <w:r w:rsidRPr="006146EC">
        <w:rPr>
          <w:rFonts w:ascii="Arial" w:eastAsia="Times New Roman" w:hAnsi="Arial" w:cs="Arial"/>
          <w:color w:val="4D4D4D"/>
          <w:sz w:val="20"/>
          <w:szCs w:val="20"/>
          <w:lang w:eastAsia="ru-RU"/>
        </w:rPr>
        <w:t xml:space="preserve">, аспирин, </w:t>
      </w:r>
      <w:proofErr w:type="spellStart"/>
      <w:r w:rsidRPr="006146EC">
        <w:rPr>
          <w:rFonts w:ascii="Arial" w:eastAsia="Times New Roman" w:hAnsi="Arial" w:cs="Arial"/>
          <w:color w:val="4D4D4D"/>
          <w:sz w:val="20"/>
          <w:szCs w:val="20"/>
          <w:lang w:eastAsia="ru-RU"/>
        </w:rPr>
        <w:t>кетазон</w:t>
      </w:r>
      <w:proofErr w:type="spellEnd"/>
      <w:r w:rsidRPr="006146EC">
        <w:rPr>
          <w:rFonts w:ascii="Arial" w:eastAsia="Times New Roman" w:hAnsi="Arial" w:cs="Arial"/>
          <w:color w:val="4D4D4D"/>
          <w:sz w:val="20"/>
          <w:szCs w:val="20"/>
          <w:lang w:eastAsia="ru-RU"/>
        </w:rPr>
        <w:t>.</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Исследование нельзя проводить пациентам </w:t>
      </w:r>
      <w:proofErr w:type="gramStart"/>
      <w:r w:rsidRPr="006146EC">
        <w:rPr>
          <w:rFonts w:ascii="Arial" w:eastAsia="Times New Roman" w:hAnsi="Arial" w:cs="Arial"/>
          <w:color w:val="4D4D4D"/>
          <w:sz w:val="20"/>
          <w:szCs w:val="20"/>
          <w:lang w:eastAsia="ru-RU"/>
        </w:rPr>
        <w:t>страдающих</w:t>
      </w:r>
      <w:proofErr w:type="gramEnd"/>
      <w:r w:rsidRPr="006146EC">
        <w:rPr>
          <w:rFonts w:ascii="Arial" w:eastAsia="Times New Roman" w:hAnsi="Arial" w:cs="Arial"/>
          <w:color w:val="4D4D4D"/>
          <w:sz w:val="20"/>
          <w:szCs w:val="20"/>
          <w:lang w:eastAsia="ru-RU"/>
        </w:rPr>
        <w:t xml:space="preserve"> диареей (поносом) и женщинам во время менструации.</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Рекомендуется принимать пищу, содержащую фрукты, овощи и чёрный хлеб.</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 xml:space="preserve">Исследование кала на </w:t>
      </w:r>
      <w:proofErr w:type="spellStart"/>
      <w:r w:rsidRPr="006146EC">
        <w:rPr>
          <w:rFonts w:ascii="Arial" w:eastAsia="Times New Roman" w:hAnsi="Arial" w:cs="Arial"/>
          <w:b/>
          <w:bCs/>
          <w:color w:val="4D4D4D"/>
          <w:sz w:val="20"/>
          <w:szCs w:val="20"/>
          <w:lang w:eastAsia="ru-RU"/>
        </w:rPr>
        <w:t>копрологию</w:t>
      </w:r>
      <w:proofErr w:type="spellEnd"/>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Исследовать кал надо не позднее 8-12 часов после дефекации, а до этого его следует </w:t>
      </w:r>
      <w:proofErr w:type="gramStart"/>
      <w:r w:rsidRPr="006146EC">
        <w:rPr>
          <w:rFonts w:ascii="Arial" w:eastAsia="Times New Roman" w:hAnsi="Arial" w:cs="Arial"/>
          <w:color w:val="4D4D4D"/>
          <w:sz w:val="20"/>
          <w:szCs w:val="20"/>
          <w:lang w:eastAsia="ru-RU"/>
        </w:rPr>
        <w:t xml:space="preserve">хранить при </w:t>
      </w:r>
      <w:proofErr w:type="spellStart"/>
      <w:r w:rsidRPr="006146EC">
        <w:rPr>
          <w:rFonts w:ascii="Arial" w:eastAsia="Times New Roman" w:hAnsi="Arial" w:cs="Arial"/>
          <w:color w:val="4D4D4D"/>
          <w:sz w:val="20"/>
          <w:szCs w:val="20"/>
          <w:lang w:eastAsia="ru-RU"/>
        </w:rPr>
        <w:t>t</w:t>
      </w:r>
      <w:proofErr w:type="spellEnd"/>
      <w:r w:rsidRPr="006146EC">
        <w:rPr>
          <w:rFonts w:ascii="Arial" w:eastAsia="Times New Roman" w:hAnsi="Arial" w:cs="Arial"/>
          <w:color w:val="4D4D4D"/>
          <w:sz w:val="20"/>
          <w:szCs w:val="20"/>
          <w:lang w:eastAsia="ru-RU"/>
        </w:rPr>
        <w:t xml:space="preserve"> 3-5 С. Собирать</w:t>
      </w:r>
      <w:proofErr w:type="gramEnd"/>
      <w:r w:rsidRPr="006146EC">
        <w:rPr>
          <w:rFonts w:ascii="Arial" w:eastAsia="Times New Roman" w:hAnsi="Arial" w:cs="Arial"/>
          <w:color w:val="4D4D4D"/>
          <w:sz w:val="20"/>
          <w:szCs w:val="20"/>
          <w:lang w:eastAsia="ru-RU"/>
        </w:rPr>
        <w:t xml:space="preserve"> кал надо в чистую сухую посуду. Следует избегать примеси к испражнениям мочи, </w:t>
      </w:r>
      <w:proofErr w:type="gramStart"/>
      <w:r w:rsidRPr="006146EC">
        <w:rPr>
          <w:rFonts w:ascii="Arial" w:eastAsia="Times New Roman" w:hAnsi="Arial" w:cs="Arial"/>
          <w:color w:val="4D4D4D"/>
          <w:sz w:val="20"/>
          <w:szCs w:val="20"/>
          <w:lang w:eastAsia="ru-RU"/>
        </w:rPr>
        <w:t>выделяемого</w:t>
      </w:r>
      <w:proofErr w:type="gramEnd"/>
      <w:r w:rsidRPr="006146EC">
        <w:rPr>
          <w:rFonts w:ascii="Arial" w:eastAsia="Times New Roman" w:hAnsi="Arial" w:cs="Arial"/>
          <w:color w:val="4D4D4D"/>
          <w:sz w:val="20"/>
          <w:szCs w:val="20"/>
          <w:lang w:eastAsia="ru-RU"/>
        </w:rPr>
        <w:t xml:space="preserve">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w:t>
      </w:r>
      <w:proofErr w:type="spellStart"/>
      <w:r w:rsidRPr="006146EC">
        <w:rPr>
          <w:rFonts w:ascii="Arial" w:eastAsia="Times New Roman" w:hAnsi="Arial" w:cs="Arial"/>
          <w:color w:val="4D4D4D"/>
          <w:sz w:val="20"/>
          <w:szCs w:val="20"/>
          <w:lang w:eastAsia="ru-RU"/>
        </w:rPr>
        <w:t>ваго</w:t>
      </w:r>
      <w:proofErr w:type="spellEnd"/>
      <w:r w:rsidRPr="006146EC">
        <w:rPr>
          <w:rFonts w:ascii="Arial" w:eastAsia="Times New Roman" w:hAnsi="Arial" w:cs="Arial"/>
          <w:color w:val="4D4D4D"/>
          <w:sz w:val="20"/>
          <w:szCs w:val="20"/>
          <w:lang w:eastAsia="ru-RU"/>
        </w:rPr>
        <w:t xml:space="preserve"> - и </w:t>
      </w:r>
      <w:proofErr w:type="spellStart"/>
      <w:r w:rsidRPr="006146EC">
        <w:rPr>
          <w:rFonts w:ascii="Arial" w:eastAsia="Times New Roman" w:hAnsi="Arial" w:cs="Arial"/>
          <w:color w:val="4D4D4D"/>
          <w:sz w:val="20"/>
          <w:szCs w:val="20"/>
          <w:lang w:eastAsia="ru-RU"/>
        </w:rPr>
        <w:t>симпатикотропные</w:t>
      </w:r>
      <w:proofErr w:type="spellEnd"/>
      <w:r w:rsidRPr="006146EC">
        <w:rPr>
          <w:rFonts w:ascii="Arial" w:eastAsia="Times New Roman" w:hAnsi="Arial" w:cs="Arial"/>
          <w:color w:val="4D4D4D"/>
          <w:sz w:val="20"/>
          <w:szCs w:val="20"/>
          <w:lang w:eastAsia="ru-RU"/>
        </w:rPr>
        <w:t xml:space="preserve">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Нельзя направлять на исследование после клизмы, рентгенологического исследования желудка и кишечника (примесь бария).</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Правила подготовки пациента к рентгенографии, рентгеноскопии, флюорографии (ФГЛ), маммографии</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lastRenderedPageBreak/>
        <w:t>Обзорная урография (обзорный снимок почек и мочевыводящих путей), рентгенография поясничного отдела позвоночника и костей таза</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Проводятся натощак, с предварительной подготовкой: накануне вечером в 18-00 принимается слабительное (например, 30 мл касторового масла или препарат «</w:t>
      </w:r>
      <w:proofErr w:type="spellStart"/>
      <w:r w:rsidRPr="006146EC">
        <w:rPr>
          <w:rFonts w:ascii="Arial" w:eastAsia="Times New Roman" w:hAnsi="Arial" w:cs="Arial"/>
          <w:color w:val="4D4D4D"/>
          <w:sz w:val="20"/>
          <w:szCs w:val="20"/>
          <w:lang w:eastAsia="ru-RU"/>
        </w:rPr>
        <w:t>Фортранс</w:t>
      </w:r>
      <w:proofErr w:type="spellEnd"/>
      <w:r w:rsidRPr="006146EC">
        <w:rPr>
          <w:rFonts w:ascii="Arial" w:eastAsia="Times New Roman" w:hAnsi="Arial" w:cs="Arial"/>
          <w:color w:val="4D4D4D"/>
          <w:sz w:val="20"/>
          <w:szCs w:val="20"/>
          <w:lang w:eastAsia="ru-RU"/>
        </w:rPr>
        <w:t>» 2 пакетика) или ставится очистительная клизма кипячёной водой комнатной температуры, объемом 1,5 -2,0 литра.</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Флюорография (ФЛГ), рентгенография черепа, придаточных пазух носа, опорно-двигательного аппарата</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Подготовка к данному исследованию не требуется.</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Маммография</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Подготовка к данному исследованию не требуется. Но, женщинам с сохраненным менструальным циклом рекомендуется проводить данное исследование на 2-12 день цикла</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proofErr w:type="spellStart"/>
      <w:r w:rsidRPr="006146EC">
        <w:rPr>
          <w:rFonts w:ascii="Arial" w:eastAsia="Times New Roman" w:hAnsi="Arial" w:cs="Arial"/>
          <w:b/>
          <w:bCs/>
          <w:color w:val="4D4D4D"/>
          <w:sz w:val="20"/>
          <w:szCs w:val="20"/>
          <w:lang w:eastAsia="ru-RU"/>
        </w:rPr>
        <w:t>Иригоскопия</w:t>
      </w:r>
      <w:proofErr w:type="spellEnd"/>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В течение 3 дней до исследования больной должен придерживаться </w:t>
      </w:r>
      <w:proofErr w:type="spellStart"/>
      <w:r w:rsidRPr="006146EC">
        <w:rPr>
          <w:rFonts w:ascii="Arial" w:eastAsia="Times New Roman" w:hAnsi="Arial" w:cs="Arial"/>
          <w:color w:val="4D4D4D"/>
          <w:sz w:val="20"/>
          <w:szCs w:val="20"/>
          <w:lang w:eastAsia="ru-RU"/>
        </w:rPr>
        <w:t>безшлаковой</w:t>
      </w:r>
      <w:proofErr w:type="spellEnd"/>
      <w:r w:rsidRPr="006146EC">
        <w:rPr>
          <w:rFonts w:ascii="Arial" w:eastAsia="Times New Roman" w:hAnsi="Arial" w:cs="Arial"/>
          <w:color w:val="4D4D4D"/>
          <w:sz w:val="20"/>
          <w:szCs w:val="20"/>
          <w:lang w:eastAsia="ru-RU"/>
        </w:rPr>
        <w:t xml:space="preserve"> диеты, ограничить употребление углеводистой пищи. Из рациона исключить черный хлеб, картофель, капусту, яблоки, виноград, бобовые, молоко, пища должна быть жидкой, легкоусвояемой; вечером накануне исследования и утром в день исследования необходимо проведение очистительных клизм (до чистой воды). Альтернативным способом подготовки может быть прием препарата «</w:t>
      </w:r>
      <w:proofErr w:type="spellStart"/>
      <w:r w:rsidRPr="006146EC">
        <w:rPr>
          <w:rFonts w:ascii="Arial" w:eastAsia="Times New Roman" w:hAnsi="Arial" w:cs="Arial"/>
          <w:color w:val="4D4D4D"/>
          <w:sz w:val="20"/>
          <w:szCs w:val="20"/>
          <w:lang w:eastAsia="ru-RU"/>
        </w:rPr>
        <w:t>Фортранс</w:t>
      </w:r>
      <w:proofErr w:type="spellEnd"/>
      <w:r w:rsidRPr="006146EC">
        <w:rPr>
          <w:rFonts w:ascii="Arial" w:eastAsia="Times New Roman" w:hAnsi="Arial" w:cs="Arial"/>
          <w:color w:val="4D4D4D"/>
          <w:sz w:val="20"/>
          <w:szCs w:val="20"/>
          <w:lang w:eastAsia="ru-RU"/>
        </w:rPr>
        <w:t>» (по схеме) в день накануне исследования.</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Рентгеноскопия пищевода и желудка</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Накануне исследования после 18.00 необходимо ограничение приема пищи (допускается прием жидкости). Процедура проводится строго натощак (исключен, в том числе прием </w:t>
      </w:r>
      <w:proofErr w:type="spellStart"/>
      <w:r w:rsidRPr="006146EC">
        <w:rPr>
          <w:rFonts w:ascii="Arial" w:eastAsia="Times New Roman" w:hAnsi="Arial" w:cs="Arial"/>
          <w:color w:val="4D4D4D"/>
          <w:sz w:val="20"/>
          <w:szCs w:val="20"/>
          <w:lang w:eastAsia="ru-RU"/>
        </w:rPr>
        <w:t>таблетированных</w:t>
      </w:r>
      <w:proofErr w:type="spellEnd"/>
      <w:r w:rsidRPr="006146EC">
        <w:rPr>
          <w:rFonts w:ascii="Arial" w:eastAsia="Times New Roman" w:hAnsi="Arial" w:cs="Arial"/>
          <w:color w:val="4D4D4D"/>
          <w:sz w:val="20"/>
          <w:szCs w:val="20"/>
          <w:lang w:eastAsia="ru-RU"/>
        </w:rPr>
        <w:t xml:space="preserve"> препаратов).</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Внутривенная урография</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За 1-2 суток до проведения урографии нужно исключить из потребления свежие фрукты и овощи, бобовые, сладкие блюда и черный хлеб. Накануне исследования со второй половины дня ограничивают прием жидкости. Вечером перед походом к рентгенологу нужно сделать очистительную клизму, можно легко поужинать, но не позже 18.00. Перед исследованием повторить очистительную клизму. В день исследования до выполнения процедуры исследования пациенту нельзя принимать пищу и жидкость.</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При наличии в анамнезе аллергической реакции на препараты йода проведение процедуры противопоказано!</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 xml:space="preserve">Правила подготовки пациента к </w:t>
      </w:r>
      <w:proofErr w:type="spellStart"/>
      <w:r w:rsidRPr="006146EC">
        <w:rPr>
          <w:rFonts w:ascii="Arial" w:eastAsia="Times New Roman" w:hAnsi="Arial" w:cs="Arial"/>
          <w:b/>
          <w:bCs/>
          <w:color w:val="4D4D4D"/>
          <w:sz w:val="20"/>
          <w:szCs w:val="20"/>
          <w:u w:val="single"/>
          <w:lang w:eastAsia="ru-RU"/>
        </w:rPr>
        <w:t>магнито-резонансной</w:t>
      </w:r>
      <w:proofErr w:type="spellEnd"/>
      <w:r w:rsidRPr="006146EC">
        <w:rPr>
          <w:rFonts w:ascii="Arial" w:eastAsia="Times New Roman" w:hAnsi="Arial" w:cs="Arial"/>
          <w:b/>
          <w:bCs/>
          <w:color w:val="4D4D4D"/>
          <w:sz w:val="20"/>
          <w:szCs w:val="20"/>
          <w:u w:val="single"/>
          <w:lang w:eastAsia="ru-RU"/>
        </w:rPr>
        <w:t xml:space="preserve"> томографи</w:t>
      </w:r>
      <w:proofErr w:type="gramStart"/>
      <w:r w:rsidRPr="006146EC">
        <w:rPr>
          <w:rFonts w:ascii="Arial" w:eastAsia="Times New Roman" w:hAnsi="Arial" w:cs="Arial"/>
          <w:b/>
          <w:bCs/>
          <w:color w:val="4D4D4D"/>
          <w:sz w:val="20"/>
          <w:szCs w:val="20"/>
          <w:u w:val="single"/>
          <w:lang w:eastAsia="ru-RU"/>
        </w:rPr>
        <w:t>и(</w:t>
      </w:r>
      <w:proofErr w:type="gramEnd"/>
      <w:r w:rsidRPr="006146EC">
        <w:rPr>
          <w:rFonts w:ascii="Arial" w:eastAsia="Times New Roman" w:hAnsi="Arial" w:cs="Arial"/>
          <w:b/>
          <w:bCs/>
          <w:color w:val="4D4D4D"/>
          <w:sz w:val="20"/>
          <w:szCs w:val="20"/>
          <w:u w:val="single"/>
          <w:lang w:eastAsia="ru-RU"/>
        </w:rPr>
        <w:t>МРТ)</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Специальной подготовки к исследованиям не требуется.</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Тем не менее, есть случаи, когда подготовиться к МРТ нужно заранее:</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МРТ брюшной полости</w:t>
      </w:r>
      <w:r w:rsidRPr="006146EC">
        <w:rPr>
          <w:rFonts w:ascii="Arial" w:eastAsia="Times New Roman" w:hAnsi="Arial" w:cs="Arial"/>
          <w:color w:val="4D4D4D"/>
          <w:sz w:val="20"/>
          <w:lang w:eastAsia="ru-RU"/>
        </w:rPr>
        <w:t> </w:t>
      </w:r>
      <w:r w:rsidRPr="006146EC">
        <w:rPr>
          <w:rFonts w:ascii="Arial" w:eastAsia="Times New Roman" w:hAnsi="Arial" w:cs="Arial"/>
          <w:color w:val="4D4D4D"/>
          <w:sz w:val="20"/>
          <w:szCs w:val="20"/>
          <w:lang w:eastAsia="ru-RU"/>
        </w:rPr>
        <w:t>подготовка состоит в воздержании от еды и питья за 5 часов до начала исследования. Это нужно для исследования желчного пузыря, чтобы он во время исследования оставался наполненным.</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МРТ органов малого таза</w:t>
      </w:r>
      <w:r w:rsidRPr="006146EC">
        <w:rPr>
          <w:rFonts w:ascii="Arial" w:eastAsia="Times New Roman" w:hAnsi="Arial" w:cs="Arial"/>
          <w:color w:val="4D4D4D"/>
          <w:sz w:val="20"/>
          <w:lang w:eastAsia="ru-RU"/>
        </w:rPr>
        <w:t> </w:t>
      </w:r>
      <w:r w:rsidRPr="006146EC">
        <w:rPr>
          <w:rFonts w:ascii="Arial" w:eastAsia="Times New Roman" w:hAnsi="Arial" w:cs="Arial"/>
          <w:color w:val="4D4D4D"/>
          <w:sz w:val="20"/>
          <w:szCs w:val="20"/>
          <w:lang w:eastAsia="ru-RU"/>
        </w:rPr>
        <w:t>- для лучшей визуализации мочевыводящих путей, мочевой пузырь во время данной процедуры должен быть наполнен. Для этого за час до исследования необходимо выпить 1 л воды. Женщинам данную процедуру не рекомендуется проводить в период менструации.</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МРТ позвоночника</w:t>
      </w:r>
      <w:r w:rsidRPr="006146EC">
        <w:rPr>
          <w:rFonts w:ascii="Arial" w:eastAsia="Times New Roman" w:hAnsi="Arial" w:cs="Arial"/>
          <w:color w:val="4D4D4D"/>
          <w:sz w:val="20"/>
          <w:lang w:eastAsia="ru-RU"/>
        </w:rPr>
        <w:t> </w:t>
      </w:r>
      <w:r w:rsidRPr="006146EC">
        <w:rPr>
          <w:rFonts w:ascii="Arial" w:eastAsia="Times New Roman" w:hAnsi="Arial" w:cs="Arial"/>
          <w:color w:val="4D4D4D"/>
          <w:sz w:val="20"/>
          <w:szCs w:val="20"/>
          <w:lang w:eastAsia="ru-RU"/>
        </w:rPr>
        <w:t>– подготовка, как и к другим видам МРТ, ограничивается лишь тем, что нужно длительно неподвижно лежать.</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 xml:space="preserve">Правила подготовки пациента к </w:t>
      </w:r>
      <w:proofErr w:type="spellStart"/>
      <w:r w:rsidRPr="006146EC">
        <w:rPr>
          <w:rFonts w:ascii="Arial" w:eastAsia="Times New Roman" w:hAnsi="Arial" w:cs="Arial"/>
          <w:b/>
          <w:bCs/>
          <w:color w:val="4D4D4D"/>
          <w:sz w:val="20"/>
          <w:szCs w:val="20"/>
          <w:u w:val="single"/>
          <w:lang w:eastAsia="ru-RU"/>
        </w:rPr>
        <w:t>мультиспиральной</w:t>
      </w:r>
      <w:proofErr w:type="spellEnd"/>
      <w:r w:rsidRPr="006146EC">
        <w:rPr>
          <w:rFonts w:ascii="Arial" w:eastAsia="Times New Roman" w:hAnsi="Arial" w:cs="Arial"/>
          <w:b/>
          <w:bCs/>
          <w:color w:val="4D4D4D"/>
          <w:sz w:val="20"/>
          <w:szCs w:val="20"/>
          <w:u w:val="single"/>
          <w:lang w:eastAsia="ru-RU"/>
        </w:rPr>
        <w:t xml:space="preserve"> компьютерной томографи</w:t>
      </w:r>
      <w:proofErr w:type="gramStart"/>
      <w:r w:rsidRPr="006146EC">
        <w:rPr>
          <w:rFonts w:ascii="Arial" w:eastAsia="Times New Roman" w:hAnsi="Arial" w:cs="Arial"/>
          <w:b/>
          <w:bCs/>
          <w:color w:val="4D4D4D"/>
          <w:sz w:val="20"/>
          <w:szCs w:val="20"/>
          <w:u w:val="single"/>
          <w:lang w:eastAsia="ru-RU"/>
        </w:rPr>
        <w:t>и(</w:t>
      </w:r>
      <w:proofErr w:type="gramEnd"/>
      <w:r w:rsidRPr="006146EC">
        <w:rPr>
          <w:rFonts w:ascii="Arial" w:eastAsia="Times New Roman" w:hAnsi="Arial" w:cs="Arial"/>
          <w:b/>
          <w:bCs/>
          <w:color w:val="4D4D4D"/>
          <w:sz w:val="20"/>
          <w:szCs w:val="20"/>
          <w:u w:val="single"/>
          <w:lang w:eastAsia="ru-RU"/>
        </w:rPr>
        <w:t>КТ)</w:t>
      </w:r>
    </w:p>
    <w:p w:rsidR="006146EC" w:rsidRPr="006146EC" w:rsidRDefault="006146EC" w:rsidP="006146EC">
      <w:pPr>
        <w:spacing w:after="150" w:line="238" w:lineRule="atLeast"/>
        <w:rPr>
          <w:rFonts w:ascii="Arial" w:eastAsia="Times New Roman" w:hAnsi="Arial" w:cs="Arial"/>
          <w:color w:val="4D4D4D"/>
          <w:sz w:val="20"/>
          <w:szCs w:val="20"/>
          <w:lang w:eastAsia="ru-RU"/>
        </w:rPr>
      </w:pPr>
      <w:proofErr w:type="gramStart"/>
      <w:r w:rsidRPr="006146EC">
        <w:rPr>
          <w:rFonts w:ascii="Arial" w:eastAsia="Times New Roman" w:hAnsi="Arial" w:cs="Arial"/>
          <w:b/>
          <w:bCs/>
          <w:color w:val="4D4D4D"/>
          <w:sz w:val="20"/>
          <w:szCs w:val="20"/>
          <w:lang w:eastAsia="ru-RU"/>
        </w:rPr>
        <w:t>Стандартные (</w:t>
      </w:r>
      <w:proofErr w:type="spellStart"/>
      <w:r w:rsidRPr="006146EC">
        <w:rPr>
          <w:rFonts w:ascii="Arial" w:eastAsia="Times New Roman" w:hAnsi="Arial" w:cs="Arial"/>
          <w:b/>
          <w:bCs/>
          <w:color w:val="4D4D4D"/>
          <w:sz w:val="20"/>
          <w:szCs w:val="20"/>
          <w:lang w:eastAsia="ru-RU"/>
        </w:rPr>
        <w:t>бесконтрастные</w:t>
      </w:r>
      <w:proofErr w:type="spellEnd"/>
      <w:r w:rsidRPr="006146EC">
        <w:rPr>
          <w:rFonts w:ascii="Arial" w:eastAsia="Times New Roman" w:hAnsi="Arial" w:cs="Arial"/>
          <w:b/>
          <w:bCs/>
          <w:color w:val="4D4D4D"/>
          <w:sz w:val="20"/>
          <w:szCs w:val="20"/>
          <w:lang w:eastAsia="ru-RU"/>
        </w:rPr>
        <w:t>) КТ-исследования костей черепа, головного мозга, околоносовых пазух, височных костей, шеи, гортани, грудной полости, средостения, позвоночника, лопатки, крупных суставов, конечностей</w:t>
      </w:r>
      <w:r w:rsidRPr="006146EC">
        <w:rPr>
          <w:rFonts w:ascii="Arial" w:eastAsia="Times New Roman" w:hAnsi="Arial" w:cs="Arial"/>
          <w:color w:val="4D4D4D"/>
          <w:sz w:val="20"/>
          <w:lang w:eastAsia="ru-RU"/>
        </w:rPr>
        <w:t> </w:t>
      </w:r>
      <w:r w:rsidRPr="006146EC">
        <w:rPr>
          <w:rFonts w:ascii="Arial" w:eastAsia="Times New Roman" w:hAnsi="Arial" w:cs="Arial"/>
          <w:color w:val="4D4D4D"/>
          <w:sz w:val="20"/>
          <w:szCs w:val="20"/>
          <w:lang w:eastAsia="ru-RU"/>
        </w:rPr>
        <w:t>- проводятся без предварительной подготовки пациентов.</w:t>
      </w:r>
      <w:proofErr w:type="gramEnd"/>
    </w:p>
    <w:p w:rsidR="006146EC" w:rsidRPr="006146EC" w:rsidRDefault="006146EC" w:rsidP="006146EC">
      <w:pPr>
        <w:spacing w:after="150" w:line="238" w:lineRule="atLeast"/>
        <w:rPr>
          <w:rFonts w:ascii="Arial" w:eastAsia="Times New Roman" w:hAnsi="Arial" w:cs="Arial"/>
          <w:color w:val="4D4D4D"/>
          <w:sz w:val="20"/>
          <w:szCs w:val="20"/>
          <w:lang w:eastAsia="ru-RU"/>
        </w:rPr>
      </w:pPr>
      <w:proofErr w:type="spellStart"/>
      <w:r w:rsidRPr="006146EC">
        <w:rPr>
          <w:rFonts w:ascii="Arial" w:eastAsia="Times New Roman" w:hAnsi="Arial" w:cs="Arial"/>
          <w:b/>
          <w:bCs/>
          <w:color w:val="4D4D4D"/>
          <w:sz w:val="20"/>
          <w:szCs w:val="20"/>
          <w:lang w:eastAsia="ru-RU"/>
        </w:rPr>
        <w:lastRenderedPageBreak/>
        <w:t>Нативные</w:t>
      </w:r>
      <w:proofErr w:type="spellEnd"/>
      <w:r w:rsidRPr="006146EC">
        <w:rPr>
          <w:rFonts w:ascii="Arial" w:eastAsia="Times New Roman" w:hAnsi="Arial" w:cs="Arial"/>
          <w:b/>
          <w:bCs/>
          <w:color w:val="4D4D4D"/>
          <w:sz w:val="20"/>
          <w:szCs w:val="20"/>
          <w:lang w:eastAsia="ru-RU"/>
        </w:rPr>
        <w:t xml:space="preserve"> (</w:t>
      </w:r>
      <w:proofErr w:type="spellStart"/>
      <w:r w:rsidRPr="006146EC">
        <w:rPr>
          <w:rFonts w:ascii="Arial" w:eastAsia="Times New Roman" w:hAnsi="Arial" w:cs="Arial"/>
          <w:b/>
          <w:bCs/>
          <w:color w:val="4D4D4D"/>
          <w:sz w:val="20"/>
          <w:szCs w:val="20"/>
          <w:lang w:eastAsia="ru-RU"/>
        </w:rPr>
        <w:t>бесконтрастные</w:t>
      </w:r>
      <w:proofErr w:type="spellEnd"/>
      <w:r w:rsidRPr="006146EC">
        <w:rPr>
          <w:rFonts w:ascii="Arial" w:eastAsia="Times New Roman" w:hAnsi="Arial" w:cs="Arial"/>
          <w:b/>
          <w:bCs/>
          <w:color w:val="4D4D4D"/>
          <w:sz w:val="20"/>
          <w:szCs w:val="20"/>
          <w:lang w:eastAsia="ru-RU"/>
        </w:rPr>
        <w:t>) КТ- исследования брюшной полости (печени, селезенки, поджелудочной железы, почек и надпочечников)</w:t>
      </w:r>
      <w:r w:rsidRPr="006146EC">
        <w:rPr>
          <w:rFonts w:ascii="Arial" w:eastAsia="Times New Roman" w:hAnsi="Arial" w:cs="Arial"/>
          <w:color w:val="4D4D4D"/>
          <w:sz w:val="20"/>
          <w:lang w:eastAsia="ru-RU"/>
        </w:rPr>
        <w:t> </w:t>
      </w:r>
      <w:r w:rsidRPr="006146EC">
        <w:rPr>
          <w:rFonts w:ascii="Arial" w:eastAsia="Times New Roman" w:hAnsi="Arial" w:cs="Arial"/>
          <w:color w:val="4D4D4D"/>
          <w:sz w:val="20"/>
          <w:szCs w:val="20"/>
          <w:lang w:eastAsia="ru-RU"/>
        </w:rPr>
        <w:t>- за 5 часов до исследования не принимать пищу. За 1.5 - 2 часа до исследования выпить 1.5 литра негазированной жидкости.</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КТ-исследования различных органов и систем с применением контрастного внутривенного усиления проводится натощак по рекомендации врача-рентгенолога и по назначению лечащего врача, после тщательного изучения </w:t>
      </w:r>
      <w:proofErr w:type="spellStart"/>
      <w:r w:rsidRPr="006146EC">
        <w:rPr>
          <w:rFonts w:ascii="Arial" w:eastAsia="Times New Roman" w:hAnsi="Arial" w:cs="Arial"/>
          <w:color w:val="4D4D4D"/>
          <w:sz w:val="20"/>
          <w:szCs w:val="20"/>
          <w:lang w:eastAsia="ru-RU"/>
        </w:rPr>
        <w:t>аллергологического</w:t>
      </w:r>
      <w:proofErr w:type="spellEnd"/>
      <w:r w:rsidRPr="006146EC">
        <w:rPr>
          <w:rFonts w:ascii="Arial" w:eastAsia="Times New Roman" w:hAnsi="Arial" w:cs="Arial"/>
          <w:color w:val="4D4D4D"/>
          <w:sz w:val="20"/>
          <w:szCs w:val="20"/>
          <w:lang w:eastAsia="ru-RU"/>
        </w:rPr>
        <w:t xml:space="preserve"> анамнеза пациента, отсутствия противопоказаний для внутривенного введения </w:t>
      </w:r>
      <w:proofErr w:type="spellStart"/>
      <w:r w:rsidRPr="006146EC">
        <w:rPr>
          <w:rFonts w:ascii="Arial" w:eastAsia="Times New Roman" w:hAnsi="Arial" w:cs="Arial"/>
          <w:color w:val="4D4D4D"/>
          <w:sz w:val="20"/>
          <w:szCs w:val="20"/>
          <w:lang w:eastAsia="ru-RU"/>
        </w:rPr>
        <w:t>рентгеноконтрастных</w:t>
      </w:r>
      <w:proofErr w:type="spellEnd"/>
      <w:r w:rsidRPr="006146EC">
        <w:rPr>
          <w:rFonts w:ascii="Arial" w:eastAsia="Times New Roman" w:hAnsi="Arial" w:cs="Arial"/>
          <w:color w:val="4D4D4D"/>
          <w:sz w:val="20"/>
          <w:szCs w:val="20"/>
          <w:lang w:eastAsia="ru-RU"/>
        </w:rPr>
        <w:t xml:space="preserve"> средств. Накануне исследования (предыдущий день) и в день исследования пациент должен выпивать 1- 2 литра воды (жидкости) дополнительно.</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Правила подготовки пациента к УЗИ органов брюшной полости (печень, селезёнка, поджелудочная железа, желчный пузырь)</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За 2-3 дня до обследования рекомендуется перейти на </w:t>
      </w:r>
      <w:proofErr w:type="spellStart"/>
      <w:r w:rsidRPr="006146EC">
        <w:rPr>
          <w:rFonts w:ascii="Arial" w:eastAsia="Times New Roman" w:hAnsi="Arial" w:cs="Arial"/>
          <w:color w:val="4D4D4D"/>
          <w:sz w:val="20"/>
          <w:szCs w:val="20"/>
          <w:lang w:eastAsia="ru-RU"/>
        </w:rPr>
        <w:t>бесшлаковую</w:t>
      </w:r>
      <w:proofErr w:type="spellEnd"/>
      <w:r w:rsidRPr="006146EC">
        <w:rPr>
          <w:rFonts w:ascii="Arial" w:eastAsia="Times New Roman" w:hAnsi="Arial" w:cs="Arial"/>
          <w:color w:val="4D4D4D"/>
          <w:sz w:val="20"/>
          <w:szCs w:val="20"/>
          <w:lang w:eastAsia="ru-RU"/>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w:t>
      </w:r>
      <w:proofErr w:type="spellStart"/>
      <w:r w:rsidRPr="006146EC">
        <w:rPr>
          <w:rFonts w:ascii="Arial" w:eastAsia="Times New Roman" w:hAnsi="Arial" w:cs="Arial"/>
          <w:color w:val="4D4D4D"/>
          <w:sz w:val="20"/>
          <w:szCs w:val="20"/>
          <w:lang w:eastAsia="ru-RU"/>
        </w:rPr>
        <w:t>энтеросорбенты</w:t>
      </w:r>
      <w:proofErr w:type="spellEnd"/>
      <w:r w:rsidRPr="006146EC">
        <w:rPr>
          <w:rFonts w:ascii="Arial" w:eastAsia="Times New Roman" w:hAnsi="Arial" w:cs="Arial"/>
          <w:color w:val="4D4D4D"/>
          <w:sz w:val="20"/>
          <w:szCs w:val="20"/>
          <w:lang w:eastAsia="ru-RU"/>
        </w:rPr>
        <w:t xml:space="preserve"> (например, </w:t>
      </w:r>
      <w:proofErr w:type="spellStart"/>
      <w:r w:rsidRPr="006146EC">
        <w:rPr>
          <w:rFonts w:ascii="Arial" w:eastAsia="Times New Roman" w:hAnsi="Arial" w:cs="Arial"/>
          <w:color w:val="4D4D4D"/>
          <w:sz w:val="20"/>
          <w:szCs w:val="20"/>
          <w:lang w:eastAsia="ru-RU"/>
        </w:rPr>
        <w:t>фестал</w:t>
      </w:r>
      <w:proofErr w:type="spellEnd"/>
      <w:r w:rsidRPr="006146EC">
        <w:rPr>
          <w:rFonts w:ascii="Arial" w:eastAsia="Times New Roman" w:hAnsi="Arial" w:cs="Arial"/>
          <w:color w:val="4D4D4D"/>
          <w:sz w:val="20"/>
          <w:szCs w:val="20"/>
          <w:lang w:eastAsia="ru-RU"/>
        </w:rPr>
        <w:t xml:space="preserve">, </w:t>
      </w:r>
      <w:proofErr w:type="spellStart"/>
      <w:r w:rsidRPr="006146EC">
        <w:rPr>
          <w:rFonts w:ascii="Arial" w:eastAsia="Times New Roman" w:hAnsi="Arial" w:cs="Arial"/>
          <w:color w:val="4D4D4D"/>
          <w:sz w:val="20"/>
          <w:szCs w:val="20"/>
          <w:lang w:eastAsia="ru-RU"/>
        </w:rPr>
        <w:t>мезим-форте</w:t>
      </w:r>
      <w:proofErr w:type="spellEnd"/>
      <w:r w:rsidRPr="006146EC">
        <w:rPr>
          <w:rFonts w:ascii="Arial" w:eastAsia="Times New Roman" w:hAnsi="Arial" w:cs="Arial"/>
          <w:color w:val="4D4D4D"/>
          <w:sz w:val="20"/>
          <w:szCs w:val="20"/>
          <w:lang w:eastAsia="ru-RU"/>
        </w:rPr>
        <w:t xml:space="preserve">, активированный уголь или </w:t>
      </w:r>
      <w:proofErr w:type="spellStart"/>
      <w:r w:rsidRPr="006146EC">
        <w:rPr>
          <w:rFonts w:ascii="Arial" w:eastAsia="Times New Roman" w:hAnsi="Arial" w:cs="Arial"/>
          <w:color w:val="4D4D4D"/>
          <w:sz w:val="20"/>
          <w:szCs w:val="20"/>
          <w:lang w:eastAsia="ru-RU"/>
        </w:rPr>
        <w:t>эспумизан</w:t>
      </w:r>
      <w:proofErr w:type="spellEnd"/>
      <w:r w:rsidRPr="006146EC">
        <w:rPr>
          <w:rFonts w:ascii="Arial" w:eastAsia="Times New Roman" w:hAnsi="Arial" w:cs="Arial"/>
          <w:color w:val="4D4D4D"/>
          <w:sz w:val="20"/>
          <w:szCs w:val="20"/>
          <w:lang w:eastAsia="ru-RU"/>
        </w:rPr>
        <w:t xml:space="preserve"> по 1 таблетке 3 раза в день), которые помогут уменьшить проявления метеоризма. УЗИ органов брюшной полости необходимо проводить натощак, если исследование невозможно провести утром, допускается легкий завтрак. ВАЖНО!!! Если Вы принимаете лекарственные средства, предупредите об этом врача УЗИ. Нельзя проводить исследование в течение первых суток после </w:t>
      </w:r>
      <w:proofErr w:type="spellStart"/>
      <w:r w:rsidRPr="006146EC">
        <w:rPr>
          <w:rFonts w:ascii="Arial" w:eastAsia="Times New Roman" w:hAnsi="Arial" w:cs="Arial"/>
          <w:color w:val="4D4D4D"/>
          <w:sz w:val="20"/>
          <w:szCs w:val="20"/>
          <w:lang w:eastAsia="ru-RU"/>
        </w:rPr>
        <w:t>фибр</w:t>
      </w:r>
      <w:proofErr w:type="gramStart"/>
      <w:r w:rsidRPr="006146EC">
        <w:rPr>
          <w:rFonts w:ascii="Arial" w:eastAsia="Times New Roman" w:hAnsi="Arial" w:cs="Arial"/>
          <w:color w:val="4D4D4D"/>
          <w:sz w:val="20"/>
          <w:szCs w:val="20"/>
          <w:lang w:eastAsia="ru-RU"/>
        </w:rPr>
        <w:t>о</w:t>
      </w:r>
      <w:proofErr w:type="spellEnd"/>
      <w:r w:rsidRPr="006146EC">
        <w:rPr>
          <w:rFonts w:ascii="Arial" w:eastAsia="Times New Roman" w:hAnsi="Arial" w:cs="Arial"/>
          <w:color w:val="4D4D4D"/>
          <w:sz w:val="20"/>
          <w:szCs w:val="20"/>
          <w:lang w:eastAsia="ru-RU"/>
        </w:rPr>
        <w:t>-</w:t>
      </w:r>
      <w:proofErr w:type="gramEnd"/>
      <w:r w:rsidRPr="006146EC">
        <w:rPr>
          <w:rFonts w:ascii="Arial" w:eastAsia="Times New Roman" w:hAnsi="Arial" w:cs="Arial"/>
          <w:color w:val="4D4D4D"/>
          <w:sz w:val="20"/>
          <w:szCs w:val="20"/>
          <w:lang w:eastAsia="ru-RU"/>
        </w:rPr>
        <w:t xml:space="preserve"> </w:t>
      </w:r>
      <w:proofErr w:type="spellStart"/>
      <w:r w:rsidRPr="006146EC">
        <w:rPr>
          <w:rFonts w:ascii="Arial" w:eastAsia="Times New Roman" w:hAnsi="Arial" w:cs="Arial"/>
          <w:color w:val="4D4D4D"/>
          <w:sz w:val="20"/>
          <w:szCs w:val="20"/>
          <w:lang w:eastAsia="ru-RU"/>
        </w:rPr>
        <w:t>гастро</w:t>
      </w:r>
      <w:proofErr w:type="spellEnd"/>
      <w:r w:rsidRPr="006146EC">
        <w:rPr>
          <w:rFonts w:ascii="Arial" w:eastAsia="Times New Roman" w:hAnsi="Arial" w:cs="Arial"/>
          <w:color w:val="4D4D4D"/>
          <w:sz w:val="20"/>
          <w:szCs w:val="20"/>
          <w:lang w:eastAsia="ru-RU"/>
        </w:rPr>
        <w:t xml:space="preserve">- и </w:t>
      </w:r>
      <w:proofErr w:type="spellStart"/>
      <w:r w:rsidRPr="006146EC">
        <w:rPr>
          <w:rFonts w:ascii="Arial" w:eastAsia="Times New Roman" w:hAnsi="Arial" w:cs="Arial"/>
          <w:color w:val="4D4D4D"/>
          <w:sz w:val="20"/>
          <w:szCs w:val="20"/>
          <w:lang w:eastAsia="ru-RU"/>
        </w:rPr>
        <w:t>колоноскопии</w:t>
      </w:r>
      <w:proofErr w:type="spellEnd"/>
      <w:r w:rsidRPr="006146EC">
        <w:rPr>
          <w:rFonts w:ascii="Arial" w:eastAsia="Times New Roman" w:hAnsi="Arial" w:cs="Arial"/>
          <w:color w:val="4D4D4D"/>
          <w:sz w:val="20"/>
          <w:szCs w:val="20"/>
          <w:lang w:eastAsia="ru-RU"/>
        </w:rPr>
        <w:t>, а также после рентгенологических исследований органов ЖКТ с применением контрастных веществ (бариевая взвесь).</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Правила подготовки пациента к УЗИ почек, мочевого пузыря и мочевыводящих путей</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Правила подготовки пациента к УЗИ предстательной железы</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Подготовка к</w:t>
      </w:r>
      <w:r w:rsidRPr="006146EC">
        <w:rPr>
          <w:rFonts w:ascii="Arial" w:eastAsia="Times New Roman" w:hAnsi="Arial" w:cs="Arial"/>
          <w:b/>
          <w:bCs/>
          <w:color w:val="4D4D4D"/>
          <w:sz w:val="20"/>
          <w:lang w:eastAsia="ru-RU"/>
        </w:rPr>
        <w:t> </w:t>
      </w:r>
      <w:proofErr w:type="spellStart"/>
      <w:r w:rsidRPr="006146EC">
        <w:rPr>
          <w:rFonts w:ascii="Arial" w:eastAsia="Times New Roman" w:hAnsi="Arial" w:cs="Arial"/>
          <w:color w:val="4D4D4D"/>
          <w:sz w:val="20"/>
          <w:szCs w:val="20"/>
          <w:lang w:eastAsia="ru-RU"/>
        </w:rPr>
        <w:t>трансректальному</w:t>
      </w:r>
      <w:proofErr w:type="spellEnd"/>
      <w:r w:rsidRPr="006146EC">
        <w:rPr>
          <w:rFonts w:ascii="Arial" w:eastAsia="Times New Roman" w:hAnsi="Arial" w:cs="Arial"/>
          <w:color w:val="4D4D4D"/>
          <w:sz w:val="20"/>
          <w:szCs w:val="20"/>
          <w:lang w:eastAsia="ru-RU"/>
        </w:rPr>
        <w:t xml:space="preserve"> исследованию простаты (ТРУЗИ): необходимо проведение клизмы вечером накануне исследования (до чистой воды) и утром однократно. Допустима подготовка препаратом «</w:t>
      </w:r>
      <w:proofErr w:type="spellStart"/>
      <w:r w:rsidRPr="006146EC">
        <w:rPr>
          <w:rFonts w:ascii="Arial" w:eastAsia="Times New Roman" w:hAnsi="Arial" w:cs="Arial"/>
          <w:color w:val="4D4D4D"/>
          <w:sz w:val="20"/>
          <w:szCs w:val="20"/>
          <w:lang w:eastAsia="ru-RU"/>
        </w:rPr>
        <w:t>Фортранс</w:t>
      </w:r>
      <w:proofErr w:type="spellEnd"/>
      <w:r w:rsidRPr="006146EC">
        <w:rPr>
          <w:rFonts w:ascii="Arial" w:eastAsia="Times New Roman" w:hAnsi="Arial" w:cs="Arial"/>
          <w:color w:val="4D4D4D"/>
          <w:sz w:val="20"/>
          <w:szCs w:val="20"/>
          <w:lang w:eastAsia="ru-RU"/>
        </w:rPr>
        <w:t>» (по схеме).</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Подготовка к</w:t>
      </w:r>
      <w:r w:rsidRPr="006146EC">
        <w:rPr>
          <w:rFonts w:ascii="Arial" w:eastAsia="Times New Roman" w:hAnsi="Arial" w:cs="Arial"/>
          <w:b/>
          <w:bCs/>
          <w:color w:val="4D4D4D"/>
          <w:sz w:val="20"/>
          <w:lang w:eastAsia="ru-RU"/>
        </w:rPr>
        <w:t> </w:t>
      </w:r>
      <w:proofErr w:type="spellStart"/>
      <w:r w:rsidRPr="006146EC">
        <w:rPr>
          <w:rFonts w:ascii="Arial" w:eastAsia="Times New Roman" w:hAnsi="Arial" w:cs="Arial"/>
          <w:color w:val="4D4D4D"/>
          <w:sz w:val="20"/>
          <w:szCs w:val="20"/>
          <w:lang w:eastAsia="ru-RU"/>
        </w:rPr>
        <w:t>трансабдоминальному</w:t>
      </w:r>
      <w:proofErr w:type="spellEnd"/>
      <w:r w:rsidRPr="006146EC">
        <w:rPr>
          <w:rFonts w:ascii="Arial" w:eastAsia="Times New Roman" w:hAnsi="Arial" w:cs="Arial"/>
          <w:color w:val="4D4D4D"/>
          <w:sz w:val="20"/>
          <w:szCs w:val="20"/>
          <w:lang w:eastAsia="ru-RU"/>
        </w:rPr>
        <w:t xml:space="preserve"> исследованию необходим хорошо наполненный мочевой пузырь. За 1,5-2 часа до исследования рекомендуется выпить 1 литр любой жидкости.</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 xml:space="preserve">Правила подготовки пациента к УЗИ щитовидной и слюнных желез, </w:t>
      </w:r>
      <w:proofErr w:type="spellStart"/>
      <w:r w:rsidRPr="006146EC">
        <w:rPr>
          <w:rFonts w:ascii="Arial" w:eastAsia="Times New Roman" w:hAnsi="Arial" w:cs="Arial"/>
          <w:b/>
          <w:bCs/>
          <w:color w:val="4D4D4D"/>
          <w:sz w:val="20"/>
          <w:szCs w:val="20"/>
          <w:u w:val="single"/>
          <w:lang w:eastAsia="ru-RU"/>
        </w:rPr>
        <w:t>лимфоузлов</w:t>
      </w:r>
      <w:proofErr w:type="spellEnd"/>
      <w:r w:rsidRPr="006146EC">
        <w:rPr>
          <w:rFonts w:ascii="Arial" w:eastAsia="Times New Roman" w:hAnsi="Arial" w:cs="Arial"/>
          <w:b/>
          <w:bCs/>
          <w:color w:val="4D4D4D"/>
          <w:sz w:val="20"/>
          <w:szCs w:val="20"/>
          <w:u w:val="single"/>
          <w:lang w:eastAsia="ru-RU"/>
        </w:rPr>
        <w:t>, мягких тканей, УЗДГ сосудов шеи</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Данные исследования проводятся без подготовки.</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Правила подготовки пациента к УЗИ матки и яичников</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При </w:t>
      </w:r>
      <w:proofErr w:type="spellStart"/>
      <w:r w:rsidRPr="006146EC">
        <w:rPr>
          <w:rFonts w:ascii="Arial" w:eastAsia="Times New Roman" w:hAnsi="Arial" w:cs="Arial"/>
          <w:color w:val="4D4D4D"/>
          <w:sz w:val="20"/>
          <w:szCs w:val="20"/>
          <w:lang w:eastAsia="ru-RU"/>
        </w:rPr>
        <w:t>трансвагинальном</w:t>
      </w:r>
      <w:proofErr w:type="spellEnd"/>
      <w:r w:rsidRPr="006146EC">
        <w:rPr>
          <w:rFonts w:ascii="Arial" w:eastAsia="Times New Roman" w:hAnsi="Arial" w:cs="Arial"/>
          <w:color w:val="4D4D4D"/>
          <w:sz w:val="20"/>
          <w:szCs w:val="20"/>
          <w:lang w:eastAsia="ru-RU"/>
        </w:rPr>
        <w:t xml:space="preserve"> исследовании мочевой пузырь должен быть пуст.</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При </w:t>
      </w:r>
      <w:proofErr w:type="spellStart"/>
      <w:r w:rsidRPr="006146EC">
        <w:rPr>
          <w:rFonts w:ascii="Arial" w:eastAsia="Times New Roman" w:hAnsi="Arial" w:cs="Arial"/>
          <w:color w:val="4D4D4D"/>
          <w:sz w:val="20"/>
          <w:szCs w:val="20"/>
          <w:lang w:eastAsia="ru-RU"/>
        </w:rPr>
        <w:t>трансабдоминальном</w:t>
      </w:r>
      <w:proofErr w:type="spellEnd"/>
      <w:r w:rsidRPr="006146EC">
        <w:rPr>
          <w:rFonts w:ascii="Arial" w:eastAsia="Times New Roman" w:hAnsi="Arial" w:cs="Arial"/>
          <w:color w:val="4D4D4D"/>
          <w:sz w:val="20"/>
          <w:szCs w:val="20"/>
          <w:lang w:eastAsia="ru-RU"/>
        </w:rPr>
        <w:t xml:space="preserve"> исследовании необходим хорошо наполненный мочевой пузырь. За 1,5-2 часа до исследования рекомендуется выпить 1 литр любой жидкости.</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Правила подготовки пациента к УЗИ молочных желез</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Исследование молочных желез желательно проводить </w:t>
      </w:r>
      <w:proofErr w:type="gramStart"/>
      <w:r w:rsidRPr="006146EC">
        <w:rPr>
          <w:rFonts w:ascii="Arial" w:eastAsia="Times New Roman" w:hAnsi="Arial" w:cs="Arial"/>
          <w:color w:val="4D4D4D"/>
          <w:sz w:val="20"/>
          <w:szCs w:val="20"/>
          <w:lang w:eastAsia="ru-RU"/>
        </w:rPr>
        <w:t>в первые</w:t>
      </w:r>
      <w:proofErr w:type="gramEnd"/>
      <w:r w:rsidRPr="006146EC">
        <w:rPr>
          <w:rFonts w:ascii="Arial" w:eastAsia="Times New Roman" w:hAnsi="Arial" w:cs="Arial"/>
          <w:color w:val="4D4D4D"/>
          <w:sz w:val="20"/>
          <w:szCs w:val="20"/>
          <w:lang w:eastAsia="ru-RU"/>
        </w:rPr>
        <w:t xml:space="preserve"> 7-10 дней менструального цикла (фаза цикла).</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За 2 дня перед обследованием не применять </w:t>
      </w:r>
      <w:proofErr w:type="spellStart"/>
      <w:r w:rsidRPr="006146EC">
        <w:rPr>
          <w:rFonts w:ascii="Arial" w:eastAsia="Times New Roman" w:hAnsi="Arial" w:cs="Arial"/>
          <w:color w:val="4D4D4D"/>
          <w:sz w:val="20"/>
          <w:szCs w:val="20"/>
          <w:lang w:eastAsia="ru-RU"/>
        </w:rPr>
        <w:t>физиопроцедуры</w:t>
      </w:r>
      <w:proofErr w:type="spellEnd"/>
      <w:r w:rsidRPr="006146EC">
        <w:rPr>
          <w:rFonts w:ascii="Arial" w:eastAsia="Times New Roman" w:hAnsi="Arial" w:cs="Arial"/>
          <w:color w:val="4D4D4D"/>
          <w:sz w:val="20"/>
          <w:szCs w:val="20"/>
          <w:lang w:eastAsia="ru-RU"/>
        </w:rPr>
        <w:t>, банки, горчичники, лучевую и химиотерапию.</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Правила подготовки пациента к УЗИ сердца. Эхокардиограмма (</w:t>
      </w:r>
      <w:proofErr w:type="spellStart"/>
      <w:r w:rsidRPr="006146EC">
        <w:rPr>
          <w:rFonts w:ascii="Arial" w:eastAsia="Times New Roman" w:hAnsi="Arial" w:cs="Arial"/>
          <w:b/>
          <w:bCs/>
          <w:color w:val="4D4D4D"/>
          <w:sz w:val="20"/>
          <w:szCs w:val="20"/>
          <w:u w:val="single"/>
          <w:lang w:eastAsia="ru-RU"/>
        </w:rPr>
        <w:t>ЭхоКГ</w:t>
      </w:r>
      <w:proofErr w:type="spellEnd"/>
      <w:r w:rsidRPr="006146EC">
        <w:rPr>
          <w:rFonts w:ascii="Arial" w:eastAsia="Times New Roman" w:hAnsi="Arial" w:cs="Arial"/>
          <w:b/>
          <w:bCs/>
          <w:color w:val="4D4D4D"/>
          <w:sz w:val="20"/>
          <w:szCs w:val="20"/>
          <w:u w:val="single"/>
          <w:lang w:eastAsia="ru-RU"/>
        </w:rPr>
        <w:t>)</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lastRenderedPageBreak/>
        <w:t>Данные исследования проводятся без подготовки. Рекомендуется иметь при себе результаты электрокардиограммы (ЭКГ).</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 xml:space="preserve">Правила подготовки пациента к </w:t>
      </w:r>
      <w:proofErr w:type="spellStart"/>
      <w:r w:rsidRPr="006146EC">
        <w:rPr>
          <w:rFonts w:ascii="Arial" w:eastAsia="Times New Roman" w:hAnsi="Arial" w:cs="Arial"/>
          <w:b/>
          <w:bCs/>
          <w:color w:val="4D4D4D"/>
          <w:sz w:val="20"/>
          <w:szCs w:val="20"/>
          <w:u w:val="single"/>
          <w:lang w:eastAsia="ru-RU"/>
        </w:rPr>
        <w:t>фиброгастродуоденоскопии</w:t>
      </w:r>
      <w:proofErr w:type="spellEnd"/>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Исследование выполняется строго натощак, как правило, в первой половине дня.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8-9 часов.</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 xml:space="preserve">Правила подготовки пациента к </w:t>
      </w:r>
      <w:proofErr w:type="spellStart"/>
      <w:r w:rsidRPr="006146EC">
        <w:rPr>
          <w:rFonts w:ascii="Arial" w:eastAsia="Times New Roman" w:hAnsi="Arial" w:cs="Arial"/>
          <w:b/>
          <w:bCs/>
          <w:color w:val="4D4D4D"/>
          <w:sz w:val="20"/>
          <w:szCs w:val="20"/>
          <w:u w:val="single"/>
          <w:lang w:eastAsia="ru-RU"/>
        </w:rPr>
        <w:t>колоноскопии</w:t>
      </w:r>
      <w:proofErr w:type="spellEnd"/>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За три дня до исследования необходимо перейти на специальную (</w:t>
      </w:r>
      <w:proofErr w:type="spellStart"/>
      <w:r w:rsidRPr="006146EC">
        <w:rPr>
          <w:rFonts w:ascii="Arial" w:eastAsia="Times New Roman" w:hAnsi="Arial" w:cs="Arial"/>
          <w:color w:val="4D4D4D"/>
          <w:sz w:val="20"/>
          <w:szCs w:val="20"/>
          <w:lang w:eastAsia="ru-RU"/>
        </w:rPr>
        <w:t>бесшлаковую</w:t>
      </w:r>
      <w:proofErr w:type="spellEnd"/>
      <w:r w:rsidRPr="006146EC">
        <w:rPr>
          <w:rFonts w:ascii="Arial" w:eastAsia="Times New Roman" w:hAnsi="Arial" w:cs="Arial"/>
          <w:color w:val="4D4D4D"/>
          <w:sz w:val="20"/>
          <w:szCs w:val="20"/>
          <w:lang w:eastAsia="ru-RU"/>
        </w:rPr>
        <w:t>) диету, исключив из рациона свежие фрукты и овощи, зелень, злаковые, бобовые, грибы, ягоды, черный хлеб. В эти дни Ваш рацион может состоять из бульона, отварного мяса, рыбы, курицы, сыра, белого хлеба, масла, печенья. Если Вы страдаете запорами, необходимо ежедневно принимать слабительные препараты, которыми Вы обычно пользуетесь. Можно даже несколько увеличить их дозу.</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За день до исследования Вы не должны есть большое количество пищи. Рекомендуется ограничить себя супами или бульонами.</w:t>
      </w:r>
      <w:r w:rsidRPr="006146EC">
        <w:rPr>
          <w:rFonts w:ascii="Arial" w:eastAsia="Times New Roman" w:hAnsi="Arial" w:cs="Arial"/>
          <w:color w:val="4D4D4D"/>
          <w:sz w:val="20"/>
          <w:lang w:eastAsia="ru-RU"/>
        </w:rPr>
        <w:t> </w:t>
      </w:r>
      <w:r w:rsidRPr="006146EC">
        <w:rPr>
          <w:rFonts w:ascii="Arial" w:eastAsia="Times New Roman" w:hAnsi="Arial" w:cs="Arial"/>
          <w:color w:val="4D4D4D"/>
          <w:sz w:val="20"/>
          <w:szCs w:val="20"/>
          <w:lang w:eastAsia="ru-RU"/>
        </w:rPr>
        <w:br/>
        <w:t xml:space="preserve">Во второй половине дня, через 2 часа после последнего приема пищи, необходимо принять касторовое масло (30-50мл; 2-3 столовые ложки или 1 флакон). Для улучшения вкуса можно растворить касторовое масло в стакане кефира. Другие слабительные (препараты </w:t>
      </w:r>
      <w:proofErr w:type="spellStart"/>
      <w:r w:rsidRPr="006146EC">
        <w:rPr>
          <w:rFonts w:ascii="Arial" w:eastAsia="Times New Roman" w:hAnsi="Arial" w:cs="Arial"/>
          <w:color w:val="4D4D4D"/>
          <w:sz w:val="20"/>
          <w:szCs w:val="20"/>
          <w:lang w:eastAsia="ru-RU"/>
        </w:rPr>
        <w:t>сенны</w:t>
      </w:r>
      <w:proofErr w:type="spellEnd"/>
      <w:r w:rsidRPr="006146EC">
        <w:rPr>
          <w:rFonts w:ascii="Arial" w:eastAsia="Times New Roman" w:hAnsi="Arial" w:cs="Arial"/>
          <w:color w:val="4D4D4D"/>
          <w:sz w:val="20"/>
          <w:szCs w:val="20"/>
          <w:lang w:eastAsia="ru-RU"/>
        </w:rPr>
        <w:t xml:space="preserve">, </w:t>
      </w:r>
      <w:proofErr w:type="spellStart"/>
      <w:r w:rsidRPr="006146EC">
        <w:rPr>
          <w:rFonts w:ascii="Arial" w:eastAsia="Times New Roman" w:hAnsi="Arial" w:cs="Arial"/>
          <w:color w:val="4D4D4D"/>
          <w:sz w:val="20"/>
          <w:szCs w:val="20"/>
          <w:lang w:eastAsia="ru-RU"/>
        </w:rPr>
        <w:t>бисакодил</w:t>
      </w:r>
      <w:proofErr w:type="spellEnd"/>
      <w:r w:rsidRPr="006146EC">
        <w:rPr>
          <w:rFonts w:ascii="Arial" w:eastAsia="Times New Roman" w:hAnsi="Arial" w:cs="Arial"/>
          <w:color w:val="4D4D4D"/>
          <w:sz w:val="20"/>
          <w:szCs w:val="20"/>
          <w:lang w:eastAsia="ru-RU"/>
        </w:rPr>
        <w:t xml:space="preserve"> и пр.) не позволяют полностью очистить толстую кишку. Пациентам с желчнокаменной болезнью принимать касторовое масло не рекомендуется!</w:t>
      </w:r>
      <w:r w:rsidRPr="006146EC">
        <w:rPr>
          <w:rFonts w:ascii="Arial" w:eastAsia="Times New Roman" w:hAnsi="Arial" w:cs="Arial"/>
          <w:color w:val="4D4D4D"/>
          <w:sz w:val="20"/>
          <w:lang w:eastAsia="ru-RU"/>
        </w:rPr>
        <w:t> </w:t>
      </w:r>
      <w:r w:rsidRPr="006146EC">
        <w:rPr>
          <w:rFonts w:ascii="Arial" w:eastAsia="Times New Roman" w:hAnsi="Arial" w:cs="Arial"/>
          <w:b/>
          <w:bCs/>
          <w:color w:val="4D4D4D"/>
          <w:sz w:val="20"/>
          <w:szCs w:val="20"/>
          <w:lang w:eastAsia="ru-RU"/>
        </w:rPr>
        <w:t xml:space="preserve">Вечером после самостоятельного стула необходимо провести 2 очистительные клизмы, по 1-2 литрам каждая. Клизма такого объема ставится кружкой </w:t>
      </w:r>
      <w:proofErr w:type="spellStart"/>
      <w:r w:rsidRPr="006146EC">
        <w:rPr>
          <w:rFonts w:ascii="Arial" w:eastAsia="Times New Roman" w:hAnsi="Arial" w:cs="Arial"/>
          <w:b/>
          <w:bCs/>
          <w:color w:val="4D4D4D"/>
          <w:sz w:val="20"/>
          <w:szCs w:val="20"/>
          <w:lang w:eastAsia="ru-RU"/>
        </w:rPr>
        <w:t>Эсмарха</w:t>
      </w:r>
      <w:proofErr w:type="spellEnd"/>
      <w:r w:rsidRPr="006146EC">
        <w:rPr>
          <w:rFonts w:ascii="Arial" w:eastAsia="Times New Roman" w:hAnsi="Arial" w:cs="Arial"/>
          <w:b/>
          <w:bCs/>
          <w:color w:val="4D4D4D"/>
          <w:sz w:val="20"/>
          <w:szCs w:val="20"/>
          <w:lang w:eastAsia="ru-RU"/>
        </w:rPr>
        <w:t xml:space="preserve"> (имеет вид" грелки").</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Утром в день исследования провести еще 2 очистительные клизмы по 1-2 литра (конечным результатом должно быть появление чистых промывных вод).</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 xml:space="preserve">Правила подготовки пациента к исследованию </w:t>
      </w:r>
      <w:proofErr w:type="spellStart"/>
      <w:proofErr w:type="gramStart"/>
      <w:r w:rsidRPr="006146EC">
        <w:rPr>
          <w:rFonts w:ascii="Arial" w:eastAsia="Times New Roman" w:hAnsi="Arial" w:cs="Arial"/>
          <w:b/>
          <w:bCs/>
          <w:color w:val="4D4D4D"/>
          <w:sz w:val="20"/>
          <w:szCs w:val="20"/>
          <w:u w:val="single"/>
          <w:lang w:eastAsia="ru-RU"/>
        </w:rPr>
        <w:t>сердечно-сосудистой</w:t>
      </w:r>
      <w:proofErr w:type="spellEnd"/>
      <w:proofErr w:type="gramEnd"/>
      <w:r w:rsidRPr="006146EC">
        <w:rPr>
          <w:rFonts w:ascii="Arial" w:eastAsia="Times New Roman" w:hAnsi="Arial" w:cs="Arial"/>
          <w:b/>
          <w:bCs/>
          <w:color w:val="4D4D4D"/>
          <w:sz w:val="20"/>
          <w:szCs w:val="20"/>
          <w:u w:val="single"/>
          <w:lang w:eastAsia="ru-RU"/>
        </w:rPr>
        <w:t xml:space="preserve"> системы</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Электрокардиография - при записи ЭКГ в плановом порядке в течение 2 часов перед исследованием не принимать пищу, не курить.</w:t>
      </w:r>
    </w:p>
    <w:p w:rsidR="006146EC" w:rsidRPr="006146EC" w:rsidRDefault="006146EC" w:rsidP="006146EC">
      <w:pPr>
        <w:spacing w:after="150" w:line="238" w:lineRule="atLeast"/>
        <w:rPr>
          <w:rFonts w:ascii="Arial" w:eastAsia="Times New Roman" w:hAnsi="Arial" w:cs="Arial"/>
          <w:color w:val="4D4D4D"/>
          <w:sz w:val="20"/>
          <w:szCs w:val="20"/>
          <w:lang w:eastAsia="ru-RU"/>
        </w:rPr>
      </w:pPr>
      <w:proofErr w:type="spellStart"/>
      <w:proofErr w:type="gramStart"/>
      <w:r w:rsidRPr="006146EC">
        <w:rPr>
          <w:rFonts w:ascii="Arial" w:eastAsia="Times New Roman" w:hAnsi="Arial" w:cs="Arial"/>
          <w:color w:val="4D4D4D"/>
          <w:sz w:val="20"/>
          <w:szCs w:val="20"/>
          <w:lang w:eastAsia="ru-RU"/>
        </w:rPr>
        <w:t>Велоэргометрия</w:t>
      </w:r>
      <w:proofErr w:type="spellEnd"/>
      <w:r w:rsidRPr="006146EC">
        <w:rPr>
          <w:rFonts w:ascii="Arial" w:eastAsia="Times New Roman" w:hAnsi="Arial" w:cs="Arial"/>
          <w:color w:val="4D4D4D"/>
          <w:sz w:val="20"/>
          <w:szCs w:val="20"/>
          <w:lang w:eastAsia="ru-RU"/>
        </w:rPr>
        <w:t xml:space="preserve"> - до нагрузки отменяются медикаменты, которые могут повлиять на результаты пробы: сердечные гликозиды, антагонисты </w:t>
      </w:r>
      <w:proofErr w:type="spellStart"/>
      <w:r w:rsidRPr="006146EC">
        <w:rPr>
          <w:rFonts w:ascii="Arial" w:eastAsia="Times New Roman" w:hAnsi="Arial" w:cs="Arial"/>
          <w:color w:val="4D4D4D"/>
          <w:sz w:val="20"/>
          <w:szCs w:val="20"/>
          <w:lang w:eastAsia="ru-RU"/>
        </w:rPr>
        <w:t>Са</w:t>
      </w:r>
      <w:proofErr w:type="spellEnd"/>
      <w:r w:rsidRPr="006146EC">
        <w:rPr>
          <w:rFonts w:ascii="Arial" w:eastAsia="Times New Roman" w:hAnsi="Arial" w:cs="Arial"/>
          <w:color w:val="4D4D4D"/>
          <w:sz w:val="20"/>
          <w:szCs w:val="20"/>
          <w:lang w:eastAsia="ru-RU"/>
        </w:rPr>
        <w:t xml:space="preserve">, мочегонные за 2-3 дня, </w:t>
      </w:r>
      <w:proofErr w:type="spellStart"/>
      <w:r w:rsidRPr="006146EC">
        <w:rPr>
          <w:rFonts w:ascii="Arial" w:eastAsia="Times New Roman" w:hAnsi="Arial" w:cs="Arial"/>
          <w:color w:val="4D4D4D"/>
          <w:sz w:val="20"/>
          <w:szCs w:val="20"/>
          <w:lang w:eastAsia="ru-RU"/>
        </w:rPr>
        <w:t>b-адреноблокаторы</w:t>
      </w:r>
      <w:proofErr w:type="spellEnd"/>
      <w:r w:rsidRPr="006146EC">
        <w:rPr>
          <w:rFonts w:ascii="Arial" w:eastAsia="Times New Roman" w:hAnsi="Arial" w:cs="Arial"/>
          <w:color w:val="4D4D4D"/>
          <w:sz w:val="20"/>
          <w:szCs w:val="20"/>
          <w:lang w:eastAsia="ru-RU"/>
        </w:rPr>
        <w:t>, седативные- 1 день, нитраты пролонгированного действия – 6-8 часов).</w:t>
      </w:r>
      <w:proofErr w:type="gramEnd"/>
      <w:r w:rsidRPr="006146EC">
        <w:rPr>
          <w:rFonts w:ascii="Arial" w:eastAsia="Times New Roman" w:hAnsi="Arial" w:cs="Arial"/>
          <w:color w:val="4D4D4D"/>
          <w:sz w:val="20"/>
          <w:szCs w:val="20"/>
          <w:lang w:eastAsia="ru-RU"/>
        </w:rPr>
        <w:t xml:space="preserve"> В течение 2 часов до пробы не принимать пищу и не курить. При себе иметь носки </w:t>
      </w:r>
      <w:proofErr w:type="spellStart"/>
      <w:r w:rsidRPr="006146EC">
        <w:rPr>
          <w:rFonts w:ascii="Arial" w:eastAsia="Times New Roman" w:hAnsi="Arial" w:cs="Arial"/>
          <w:color w:val="4D4D4D"/>
          <w:sz w:val="20"/>
          <w:szCs w:val="20"/>
          <w:lang w:eastAsia="ru-RU"/>
        </w:rPr>
        <w:t>х</w:t>
      </w:r>
      <w:proofErr w:type="spellEnd"/>
      <w:r w:rsidRPr="006146EC">
        <w:rPr>
          <w:rFonts w:ascii="Arial" w:eastAsia="Times New Roman" w:hAnsi="Arial" w:cs="Arial"/>
          <w:color w:val="4D4D4D"/>
          <w:sz w:val="20"/>
          <w:szCs w:val="20"/>
          <w:lang w:eastAsia="ru-RU"/>
        </w:rPr>
        <w:t>/б, спортивные штаны.</w:t>
      </w:r>
    </w:p>
    <w:p w:rsidR="006146EC" w:rsidRPr="006146EC" w:rsidRDefault="006146EC" w:rsidP="006146EC">
      <w:pPr>
        <w:spacing w:after="150" w:line="238" w:lineRule="atLeast"/>
        <w:rPr>
          <w:rFonts w:ascii="Arial" w:eastAsia="Times New Roman" w:hAnsi="Arial" w:cs="Arial"/>
          <w:color w:val="4D4D4D"/>
          <w:sz w:val="20"/>
          <w:szCs w:val="20"/>
          <w:lang w:eastAsia="ru-RU"/>
        </w:rPr>
      </w:pPr>
      <w:proofErr w:type="spellStart"/>
      <w:r w:rsidRPr="006146EC">
        <w:rPr>
          <w:rFonts w:ascii="Arial" w:eastAsia="Times New Roman" w:hAnsi="Arial" w:cs="Arial"/>
          <w:b/>
          <w:bCs/>
          <w:color w:val="4D4D4D"/>
          <w:sz w:val="20"/>
          <w:szCs w:val="20"/>
          <w:lang w:eastAsia="ru-RU"/>
        </w:rPr>
        <w:t>Эходопплеркардиография</w:t>
      </w:r>
      <w:proofErr w:type="spellEnd"/>
      <w:r w:rsidRPr="006146EC">
        <w:rPr>
          <w:rFonts w:ascii="Arial" w:eastAsia="Times New Roman" w:hAnsi="Arial" w:cs="Arial"/>
          <w:b/>
          <w:bCs/>
          <w:color w:val="4D4D4D"/>
          <w:sz w:val="20"/>
          <w:szCs w:val="20"/>
          <w:lang w:eastAsia="ru-RU"/>
        </w:rPr>
        <w:t xml:space="preserve"> - специальной подготовки к исследованию не требуется. Больному необходимо иметь при себе ЭКГ.</w:t>
      </w:r>
    </w:p>
    <w:p w:rsidR="006146EC" w:rsidRPr="006146EC" w:rsidRDefault="006146EC" w:rsidP="006146EC">
      <w:pPr>
        <w:spacing w:after="150" w:line="238" w:lineRule="atLeast"/>
        <w:rPr>
          <w:rFonts w:ascii="Arial" w:eastAsia="Times New Roman" w:hAnsi="Arial" w:cs="Arial"/>
          <w:color w:val="4D4D4D"/>
          <w:sz w:val="20"/>
          <w:szCs w:val="20"/>
          <w:lang w:eastAsia="ru-RU"/>
        </w:rPr>
      </w:pPr>
      <w:proofErr w:type="gramStart"/>
      <w:r w:rsidRPr="006146EC">
        <w:rPr>
          <w:rFonts w:ascii="Arial" w:eastAsia="Times New Roman" w:hAnsi="Arial" w:cs="Arial"/>
          <w:b/>
          <w:bCs/>
          <w:color w:val="4D4D4D"/>
          <w:sz w:val="20"/>
          <w:szCs w:val="20"/>
          <w:lang w:eastAsia="ru-RU"/>
        </w:rPr>
        <w:t>Суточное</w:t>
      </w:r>
      <w:proofErr w:type="gramEnd"/>
      <w:r w:rsidRPr="006146EC">
        <w:rPr>
          <w:rFonts w:ascii="Arial" w:eastAsia="Times New Roman" w:hAnsi="Arial" w:cs="Arial"/>
          <w:b/>
          <w:bCs/>
          <w:color w:val="4D4D4D"/>
          <w:sz w:val="20"/>
          <w:szCs w:val="20"/>
          <w:lang w:eastAsia="ru-RU"/>
        </w:rPr>
        <w:t xml:space="preserve"> </w:t>
      </w:r>
      <w:proofErr w:type="spellStart"/>
      <w:r w:rsidRPr="006146EC">
        <w:rPr>
          <w:rFonts w:ascii="Arial" w:eastAsia="Times New Roman" w:hAnsi="Arial" w:cs="Arial"/>
          <w:b/>
          <w:bCs/>
          <w:color w:val="4D4D4D"/>
          <w:sz w:val="20"/>
          <w:szCs w:val="20"/>
          <w:lang w:eastAsia="ru-RU"/>
        </w:rPr>
        <w:t>мониторирование</w:t>
      </w:r>
      <w:proofErr w:type="spellEnd"/>
      <w:r w:rsidRPr="006146EC">
        <w:rPr>
          <w:rFonts w:ascii="Arial" w:eastAsia="Times New Roman" w:hAnsi="Arial" w:cs="Arial"/>
          <w:b/>
          <w:bCs/>
          <w:color w:val="4D4D4D"/>
          <w:sz w:val="20"/>
          <w:szCs w:val="20"/>
          <w:lang w:eastAsia="ru-RU"/>
        </w:rPr>
        <w:t xml:space="preserve"> - с</w:t>
      </w:r>
      <w:r w:rsidRPr="006146EC">
        <w:rPr>
          <w:rFonts w:ascii="Arial" w:eastAsia="Times New Roman" w:hAnsi="Arial" w:cs="Arial"/>
          <w:color w:val="4D4D4D"/>
          <w:sz w:val="20"/>
          <w:szCs w:val="20"/>
          <w:lang w:eastAsia="ru-RU"/>
        </w:rPr>
        <w:t>пециальной подготовки к исследованию не требуется.</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Правила подготовки пациента к исследованию функции внешнего дыхания</w:t>
      </w:r>
      <w:r w:rsidRPr="006146EC">
        <w:rPr>
          <w:rFonts w:ascii="Arial" w:eastAsia="Times New Roman" w:hAnsi="Arial" w:cs="Arial"/>
          <w:b/>
          <w:bCs/>
          <w:color w:val="4D4D4D"/>
          <w:sz w:val="20"/>
          <w:u w:val="single"/>
          <w:lang w:eastAsia="ru-RU"/>
        </w:rPr>
        <w:t> </w:t>
      </w:r>
      <w:r w:rsidRPr="006146EC">
        <w:rPr>
          <w:rFonts w:ascii="Arial" w:eastAsia="Times New Roman" w:hAnsi="Arial" w:cs="Arial"/>
          <w:b/>
          <w:bCs/>
          <w:color w:val="4D4D4D"/>
          <w:sz w:val="20"/>
          <w:szCs w:val="20"/>
          <w:lang w:eastAsia="ru-RU"/>
        </w:rPr>
        <w:t>(спирометрия)</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 xml:space="preserve">Не курить в течение 2 часов; не принимать </w:t>
      </w:r>
      <w:proofErr w:type="spellStart"/>
      <w:r w:rsidRPr="006146EC">
        <w:rPr>
          <w:rFonts w:ascii="Arial" w:eastAsia="Times New Roman" w:hAnsi="Arial" w:cs="Arial"/>
          <w:color w:val="4D4D4D"/>
          <w:sz w:val="20"/>
          <w:szCs w:val="20"/>
          <w:lang w:eastAsia="ru-RU"/>
        </w:rPr>
        <w:t>кофеинсодержащие</w:t>
      </w:r>
      <w:proofErr w:type="spellEnd"/>
      <w:r w:rsidRPr="006146EC">
        <w:rPr>
          <w:rFonts w:ascii="Arial" w:eastAsia="Times New Roman" w:hAnsi="Arial" w:cs="Arial"/>
          <w:color w:val="4D4D4D"/>
          <w:sz w:val="20"/>
          <w:szCs w:val="20"/>
          <w:lang w:eastAsia="ru-RU"/>
        </w:rPr>
        <w:t xml:space="preserve"> напитки и препараты в течение 8 часов; не пользоваться антигистаминными препаратами в течение 48 часов; не пользоваться </w:t>
      </w:r>
      <w:proofErr w:type="spellStart"/>
      <w:r w:rsidRPr="006146EC">
        <w:rPr>
          <w:rFonts w:ascii="Arial" w:eastAsia="Times New Roman" w:hAnsi="Arial" w:cs="Arial"/>
          <w:color w:val="4D4D4D"/>
          <w:sz w:val="20"/>
          <w:szCs w:val="20"/>
          <w:lang w:eastAsia="ru-RU"/>
        </w:rPr>
        <w:t>бронхолитическими</w:t>
      </w:r>
      <w:proofErr w:type="spellEnd"/>
      <w:r w:rsidRPr="006146EC">
        <w:rPr>
          <w:rFonts w:ascii="Arial" w:eastAsia="Times New Roman" w:hAnsi="Arial" w:cs="Arial"/>
          <w:color w:val="4D4D4D"/>
          <w:sz w:val="20"/>
          <w:szCs w:val="20"/>
          <w:lang w:eastAsia="ru-RU"/>
        </w:rPr>
        <w:t xml:space="preserve"> препаратами в течение 6 часов.</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u w:val="single"/>
          <w:lang w:eastAsia="ru-RU"/>
        </w:rPr>
        <w:t>Правила подготовки пациента к дуплексному сканированию сосудов</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Дуплексное сканирование магистральных вен нижних конечностей</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Подготовка - для исследования подвздошных вен и нижней полой вены: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6146EC" w:rsidRPr="006146EC" w:rsidRDefault="006146EC" w:rsidP="006146EC">
      <w:pPr>
        <w:spacing w:after="150" w:line="238" w:lineRule="atLeast"/>
        <w:jc w:val="center"/>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 xml:space="preserve">Дуплексное сканирование брюшной аорты и </w:t>
      </w:r>
      <w:proofErr w:type="spellStart"/>
      <w:r w:rsidRPr="006146EC">
        <w:rPr>
          <w:rFonts w:ascii="Arial" w:eastAsia="Times New Roman" w:hAnsi="Arial" w:cs="Arial"/>
          <w:b/>
          <w:bCs/>
          <w:color w:val="4D4D4D"/>
          <w:sz w:val="20"/>
          <w:szCs w:val="20"/>
          <w:lang w:eastAsia="ru-RU"/>
        </w:rPr>
        <w:t>аорто-подвздошных</w:t>
      </w:r>
      <w:proofErr w:type="spellEnd"/>
      <w:r w:rsidRPr="006146EC">
        <w:rPr>
          <w:rFonts w:ascii="Arial" w:eastAsia="Times New Roman" w:hAnsi="Arial" w:cs="Arial"/>
          <w:b/>
          <w:bCs/>
          <w:color w:val="4D4D4D"/>
          <w:sz w:val="20"/>
          <w:szCs w:val="20"/>
          <w:lang w:eastAsia="ru-RU"/>
        </w:rPr>
        <w:t xml:space="preserve"> сегментов</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lastRenderedPageBreak/>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b/>
          <w:bCs/>
          <w:color w:val="4D4D4D"/>
          <w:sz w:val="20"/>
          <w:szCs w:val="20"/>
          <w:lang w:eastAsia="ru-RU"/>
        </w:rPr>
        <w:t>Дуплексное сканирование артерий брюшной полости, вен брюшной полости</w:t>
      </w:r>
      <w:r w:rsidRPr="006146EC">
        <w:rPr>
          <w:rFonts w:ascii="Arial" w:eastAsia="Times New Roman" w:hAnsi="Arial" w:cs="Arial"/>
          <w:b/>
          <w:bCs/>
          <w:color w:val="4D4D4D"/>
          <w:sz w:val="20"/>
          <w:lang w:eastAsia="ru-RU"/>
        </w:rPr>
        <w:t> </w:t>
      </w:r>
      <w:r w:rsidRPr="006146EC">
        <w:rPr>
          <w:rFonts w:ascii="Arial" w:eastAsia="Times New Roman" w:hAnsi="Arial" w:cs="Arial"/>
          <w:color w:val="4D4D4D"/>
          <w:sz w:val="20"/>
          <w:szCs w:val="20"/>
          <w:lang w:eastAsia="ru-RU"/>
        </w:rPr>
        <w:t>(чревный ствол, верхняя брыжеечная артерия, почечные артерии, система воротной, нижней полой вен)</w:t>
      </w:r>
    </w:p>
    <w:p w:rsidR="006146EC" w:rsidRPr="006146EC" w:rsidRDefault="006146EC" w:rsidP="006146EC">
      <w:pPr>
        <w:spacing w:after="150" w:line="238" w:lineRule="atLeast"/>
        <w:rPr>
          <w:rFonts w:ascii="Arial" w:eastAsia="Times New Roman" w:hAnsi="Arial" w:cs="Arial"/>
          <w:color w:val="4D4D4D"/>
          <w:sz w:val="20"/>
          <w:szCs w:val="20"/>
          <w:lang w:eastAsia="ru-RU"/>
        </w:rPr>
      </w:pPr>
      <w:r w:rsidRPr="006146EC">
        <w:rPr>
          <w:rFonts w:ascii="Arial" w:eastAsia="Times New Roman" w:hAnsi="Arial" w:cs="Arial"/>
          <w:color w:val="4D4D4D"/>
          <w:sz w:val="20"/>
          <w:szCs w:val="20"/>
          <w:lang w:eastAsia="ru-RU"/>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DC1C6B" w:rsidRDefault="00DC1C6B"/>
    <w:sectPr w:rsidR="00DC1C6B" w:rsidSect="00DC1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6EC"/>
    <w:rsid w:val="006146EC"/>
    <w:rsid w:val="00DC1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6B"/>
  </w:style>
  <w:style w:type="paragraph" w:styleId="1">
    <w:name w:val="heading 1"/>
    <w:basedOn w:val="a"/>
    <w:link w:val="10"/>
    <w:uiPriority w:val="9"/>
    <w:qFormat/>
    <w:rsid w:val="00614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6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4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46EC"/>
  </w:style>
</w:styles>
</file>

<file path=word/webSettings.xml><?xml version="1.0" encoding="utf-8"?>
<w:webSettings xmlns:r="http://schemas.openxmlformats.org/officeDocument/2006/relationships" xmlns:w="http://schemas.openxmlformats.org/wordprocessingml/2006/main">
  <w:divs>
    <w:div w:id="1033767933">
      <w:bodyDiv w:val="1"/>
      <w:marLeft w:val="0"/>
      <w:marRight w:val="0"/>
      <w:marTop w:val="0"/>
      <w:marBottom w:val="0"/>
      <w:divBdr>
        <w:top w:val="none" w:sz="0" w:space="0" w:color="auto"/>
        <w:left w:val="none" w:sz="0" w:space="0" w:color="auto"/>
        <w:bottom w:val="none" w:sz="0" w:space="0" w:color="auto"/>
        <w:right w:val="none" w:sz="0" w:space="0" w:color="auto"/>
      </w:divBdr>
      <w:divsChild>
        <w:div w:id="119407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2419</Words>
  <Characters>13789</Characters>
  <Application>Microsoft Office Word</Application>
  <DocSecurity>0</DocSecurity>
  <Lines>114</Lines>
  <Paragraphs>32</Paragraphs>
  <ScaleCrop>false</ScaleCrop>
  <Company>Home</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2016-06-09T06:13:00Z</dcterms:created>
  <dcterms:modified xsi:type="dcterms:W3CDTF">2016-06-09T06:13:00Z</dcterms:modified>
</cp:coreProperties>
</file>